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932A" w14:textId="55F71118" w:rsidR="00C7561C" w:rsidRPr="00C553DC" w:rsidRDefault="00C7561C" w:rsidP="00C7561C">
      <w:pPr>
        <w:spacing w:after="0" w:line="240" w:lineRule="auto"/>
        <w:jc w:val="center"/>
        <w:rPr>
          <w:rFonts w:ascii="Arial" w:hAnsi="Arial" w:cs="Arial"/>
        </w:rPr>
      </w:pPr>
      <w:r w:rsidRPr="00C553DC">
        <w:rPr>
          <w:rFonts w:ascii="Arial" w:hAnsi="Arial" w:cs="Arial"/>
          <w:b/>
          <w:bCs/>
        </w:rPr>
        <w:t>Assignment</w:t>
      </w:r>
      <w:r w:rsidR="005D5F48" w:rsidRPr="00C553DC">
        <w:rPr>
          <w:rFonts w:ascii="Arial" w:hAnsi="Arial" w:cs="Arial"/>
          <w:b/>
          <w:bCs/>
        </w:rPr>
        <w:t>:</w:t>
      </w:r>
      <w:r w:rsidRPr="00C553DC">
        <w:rPr>
          <w:rFonts w:ascii="Arial" w:hAnsi="Arial" w:cs="Arial"/>
        </w:rPr>
        <w:t xml:space="preserve"> </w:t>
      </w:r>
    </w:p>
    <w:p w14:paraId="12095B4C" w14:textId="202D13BF" w:rsidR="00C7561C" w:rsidRPr="00C553DC" w:rsidRDefault="00C7561C" w:rsidP="00C7561C">
      <w:pPr>
        <w:spacing w:after="0" w:line="240" w:lineRule="auto"/>
        <w:jc w:val="center"/>
        <w:rPr>
          <w:rFonts w:ascii="Arial" w:hAnsi="Arial" w:cs="Arial"/>
          <w:b/>
        </w:rPr>
      </w:pPr>
      <w:r w:rsidRPr="00C553DC">
        <w:rPr>
          <w:rFonts w:ascii="Arial" w:hAnsi="Arial" w:cs="Arial"/>
          <w:b/>
        </w:rPr>
        <w:t>How to run Multivariate Ecological Analysis for Unconstrained Non-metric Multidimensional Scaling (</w:t>
      </w:r>
      <w:r w:rsidR="009005A9" w:rsidRPr="00C553DC">
        <w:rPr>
          <w:rFonts w:ascii="Arial" w:hAnsi="Arial" w:cs="Arial"/>
          <w:b/>
        </w:rPr>
        <w:t>NMS</w:t>
      </w:r>
      <w:r w:rsidRPr="00C553DC">
        <w:rPr>
          <w:rFonts w:ascii="Arial" w:hAnsi="Arial" w:cs="Arial"/>
          <w:b/>
        </w:rPr>
        <w:t xml:space="preserve">) Ordination, </w:t>
      </w:r>
      <w:proofErr w:type="spellStart"/>
      <w:r w:rsidRPr="00C553DC">
        <w:rPr>
          <w:rFonts w:ascii="Arial" w:hAnsi="Arial" w:cs="Arial"/>
          <w:b/>
        </w:rPr>
        <w:t>perMANOVA</w:t>
      </w:r>
      <w:proofErr w:type="spellEnd"/>
      <w:r w:rsidRPr="00C553DC">
        <w:rPr>
          <w:rFonts w:ascii="Arial" w:hAnsi="Arial" w:cs="Arial"/>
          <w:b/>
        </w:rPr>
        <w:t>, and Indicator Species Analysis using R (4.0.2) and RStudio Desktop</w:t>
      </w:r>
      <w:r w:rsidR="00082D4B" w:rsidRPr="00C553DC">
        <w:rPr>
          <w:rFonts w:ascii="Arial" w:hAnsi="Arial" w:cs="Arial"/>
          <w:b/>
        </w:rPr>
        <w:t xml:space="preserve"> </w:t>
      </w:r>
      <w:r w:rsidR="005C39B5" w:rsidRPr="00C553DC">
        <w:rPr>
          <w:rFonts w:ascii="Arial" w:hAnsi="Arial" w:cs="Arial"/>
          <w:b/>
        </w:rPr>
        <w:t>to Explore Ecological Recovery of Plant Communities on Oil and Gas Well Pads in Alberta’s Boreal Forests After Reclamation</w:t>
      </w:r>
    </w:p>
    <w:p w14:paraId="7BC572A5" w14:textId="77777777" w:rsidR="00C7561C" w:rsidRPr="00C553DC" w:rsidRDefault="00C7561C" w:rsidP="00C7561C">
      <w:pPr>
        <w:rPr>
          <w:rFonts w:ascii="Arial" w:hAnsi="Arial" w:cs="Arial"/>
        </w:rPr>
      </w:pPr>
    </w:p>
    <w:p w14:paraId="466B8E42" w14:textId="7245D33B" w:rsidR="00C7561C" w:rsidRPr="00C553DC" w:rsidRDefault="00C7561C" w:rsidP="00C7561C">
      <w:pPr>
        <w:rPr>
          <w:rFonts w:ascii="Arial" w:hAnsi="Arial" w:cs="Arial"/>
          <w:b/>
        </w:rPr>
      </w:pPr>
      <w:r w:rsidRPr="00C553DC">
        <w:rPr>
          <w:rFonts w:ascii="Arial" w:hAnsi="Arial" w:cs="Arial"/>
          <w:b/>
        </w:rPr>
        <w:t>Learning outcomes:</w:t>
      </w:r>
    </w:p>
    <w:p w14:paraId="273D4AFA" w14:textId="5E0B372F" w:rsidR="00C7561C" w:rsidRPr="00C553DC" w:rsidRDefault="00C7561C" w:rsidP="009F0118">
      <w:pPr>
        <w:rPr>
          <w:rFonts w:ascii="Arial" w:hAnsi="Arial" w:cs="Arial"/>
          <w:bCs/>
        </w:rPr>
      </w:pPr>
      <w:r w:rsidRPr="00C553DC">
        <w:rPr>
          <w:rFonts w:ascii="Arial" w:hAnsi="Arial" w:cs="Arial"/>
          <w:bCs/>
        </w:rPr>
        <w:t xml:space="preserve">By the end of this activity, </w:t>
      </w:r>
      <w:r w:rsidR="00627AED" w:rsidRPr="00C553DC">
        <w:rPr>
          <w:rFonts w:ascii="Arial" w:hAnsi="Arial" w:cs="Arial"/>
          <w:bCs/>
        </w:rPr>
        <w:t>you</w:t>
      </w:r>
      <w:r w:rsidRPr="00C553DC">
        <w:rPr>
          <w:rFonts w:ascii="Arial" w:hAnsi="Arial" w:cs="Arial"/>
          <w:bCs/>
        </w:rPr>
        <w:t xml:space="preserve"> should be able to: </w:t>
      </w:r>
    </w:p>
    <w:p w14:paraId="187F1915" w14:textId="77777777" w:rsidR="008F27FE" w:rsidRPr="00C553DC" w:rsidRDefault="008F27FE" w:rsidP="00CC1865">
      <w:pPr>
        <w:numPr>
          <w:ilvl w:val="0"/>
          <w:numId w:val="8"/>
        </w:numPr>
        <w:spacing w:after="0" w:line="240" w:lineRule="auto"/>
        <w:rPr>
          <w:rFonts w:ascii="Arial" w:hAnsi="Arial" w:cs="Arial"/>
        </w:rPr>
      </w:pPr>
      <w:bookmarkStart w:id="0" w:name="_Hlk73085625"/>
      <w:r w:rsidRPr="00C553DC">
        <w:rPr>
          <w:rFonts w:ascii="Arial" w:hAnsi="Arial" w:cs="Arial"/>
        </w:rPr>
        <w:t xml:space="preserve">Write a </w:t>
      </w:r>
      <w:proofErr w:type="gramStart"/>
      <w:r w:rsidRPr="00C553DC">
        <w:rPr>
          <w:rFonts w:ascii="Arial" w:hAnsi="Arial" w:cs="Arial"/>
        </w:rPr>
        <w:t>high quality</w:t>
      </w:r>
      <w:proofErr w:type="gramEnd"/>
      <w:r w:rsidRPr="00C553DC">
        <w:rPr>
          <w:rFonts w:ascii="Arial" w:hAnsi="Arial" w:cs="Arial"/>
        </w:rPr>
        <w:t xml:space="preserve"> ecological hypothesis to be tested by multivariate analysis.</w:t>
      </w:r>
    </w:p>
    <w:p w14:paraId="5EF20149" w14:textId="77777777" w:rsidR="008F27FE" w:rsidRPr="00C553DC" w:rsidRDefault="008F27FE" w:rsidP="00CC1865">
      <w:pPr>
        <w:numPr>
          <w:ilvl w:val="0"/>
          <w:numId w:val="8"/>
        </w:numPr>
        <w:spacing w:after="0" w:line="240" w:lineRule="auto"/>
        <w:rPr>
          <w:rFonts w:ascii="Arial" w:hAnsi="Arial" w:cs="Arial"/>
        </w:rPr>
      </w:pPr>
      <w:r w:rsidRPr="00C553DC">
        <w:rPr>
          <w:rFonts w:ascii="Arial" w:hAnsi="Arial" w:cs="Arial"/>
        </w:rPr>
        <w:t>Explain what types of data are appropriate for multivariate analysis</w:t>
      </w:r>
    </w:p>
    <w:p w14:paraId="05283260" w14:textId="77777777" w:rsidR="008F27FE" w:rsidRPr="00C553DC" w:rsidRDefault="008F27FE" w:rsidP="00CC1865">
      <w:pPr>
        <w:numPr>
          <w:ilvl w:val="0"/>
          <w:numId w:val="8"/>
        </w:numPr>
        <w:spacing w:after="0" w:line="240" w:lineRule="auto"/>
        <w:rPr>
          <w:rFonts w:ascii="Arial" w:hAnsi="Arial" w:cs="Arial"/>
        </w:rPr>
      </w:pPr>
      <w:r w:rsidRPr="00C553DC">
        <w:rPr>
          <w:rFonts w:ascii="Arial" w:hAnsi="Arial" w:cs="Arial"/>
        </w:rPr>
        <w:t xml:space="preserve">Briefly explain what an ordination shows the reader. </w:t>
      </w:r>
    </w:p>
    <w:p w14:paraId="72215314" w14:textId="77777777" w:rsidR="008F27FE" w:rsidRPr="00C553DC" w:rsidRDefault="008F27FE" w:rsidP="00CC1865">
      <w:pPr>
        <w:numPr>
          <w:ilvl w:val="0"/>
          <w:numId w:val="8"/>
        </w:numPr>
        <w:spacing w:after="0" w:line="240" w:lineRule="auto"/>
        <w:rPr>
          <w:rFonts w:ascii="Arial" w:hAnsi="Arial" w:cs="Arial"/>
          <w:bCs/>
        </w:rPr>
      </w:pPr>
      <w:r w:rsidRPr="00C553DC">
        <w:rPr>
          <w:rFonts w:ascii="Arial" w:hAnsi="Arial" w:cs="Arial"/>
        </w:rPr>
        <w:t xml:space="preserve">Run a Non-metric multidimensional scaling (NMS) ordination in R </w:t>
      </w:r>
      <w:r w:rsidRPr="00C553DC">
        <w:rPr>
          <w:rFonts w:ascii="Arial" w:hAnsi="Arial" w:cs="Arial"/>
          <w:bCs/>
        </w:rPr>
        <w:t>that visualizes plant community composition patterns between well pads and adjacent reference forests.</w:t>
      </w:r>
    </w:p>
    <w:p w14:paraId="037D2E0A" w14:textId="77777777" w:rsidR="008F27FE" w:rsidRPr="00C553DC" w:rsidRDefault="008F27FE" w:rsidP="00CC1865">
      <w:pPr>
        <w:numPr>
          <w:ilvl w:val="0"/>
          <w:numId w:val="8"/>
        </w:numPr>
        <w:spacing w:after="0" w:line="240" w:lineRule="auto"/>
        <w:rPr>
          <w:rFonts w:ascii="Arial" w:hAnsi="Arial" w:cs="Arial"/>
        </w:rPr>
      </w:pPr>
      <w:r w:rsidRPr="00C553DC">
        <w:rPr>
          <w:rFonts w:ascii="Arial" w:hAnsi="Arial" w:cs="Arial"/>
        </w:rPr>
        <w:t>Apply permutational multivariate analysis of variance (</w:t>
      </w:r>
      <w:proofErr w:type="spellStart"/>
      <w:r w:rsidRPr="00C553DC">
        <w:rPr>
          <w:rFonts w:ascii="Arial" w:hAnsi="Arial" w:cs="Arial"/>
        </w:rPr>
        <w:t>perMANOVA</w:t>
      </w:r>
      <w:proofErr w:type="spellEnd"/>
      <w:r w:rsidRPr="00C553DC">
        <w:rPr>
          <w:rFonts w:ascii="Arial" w:hAnsi="Arial" w:cs="Arial"/>
        </w:rPr>
        <w:t>) to distinguish between plant community groups on the well pad and in the adjacent forest reference sites.</w:t>
      </w:r>
    </w:p>
    <w:p w14:paraId="745BEE33" w14:textId="77777777" w:rsidR="008F27FE" w:rsidRPr="00C553DC" w:rsidRDefault="008F27FE" w:rsidP="00CC1865">
      <w:pPr>
        <w:numPr>
          <w:ilvl w:val="0"/>
          <w:numId w:val="8"/>
        </w:numPr>
        <w:spacing w:after="0" w:line="240" w:lineRule="auto"/>
        <w:rPr>
          <w:rFonts w:ascii="Arial" w:hAnsi="Arial" w:cs="Arial"/>
        </w:rPr>
      </w:pPr>
      <w:r w:rsidRPr="00C553DC">
        <w:rPr>
          <w:rFonts w:ascii="Arial" w:hAnsi="Arial" w:cs="Arial"/>
        </w:rPr>
        <w:t xml:space="preserve">Use indicator species analysis to identify which species are contributing to separation among </w:t>
      </w:r>
      <w:r w:rsidRPr="00C553DC">
        <w:rPr>
          <w:rFonts w:ascii="Arial" w:hAnsi="Arial" w:cs="Arial"/>
          <w:i/>
          <w:iCs/>
        </w:rPr>
        <w:t>a priori</w:t>
      </w:r>
      <w:r w:rsidRPr="00C553DC">
        <w:rPr>
          <w:rFonts w:ascii="Arial" w:hAnsi="Arial" w:cs="Arial"/>
        </w:rPr>
        <w:t xml:space="preserve"> groups (well pad vs forest).</w:t>
      </w:r>
    </w:p>
    <w:p w14:paraId="7B565C5B" w14:textId="76C32FC0" w:rsidR="00C7561C" w:rsidRPr="00C553DC" w:rsidRDefault="008F27FE" w:rsidP="009F0118">
      <w:pPr>
        <w:pStyle w:val="ListParagraph"/>
        <w:numPr>
          <w:ilvl w:val="0"/>
          <w:numId w:val="8"/>
        </w:numPr>
        <w:spacing w:after="0" w:line="240" w:lineRule="auto"/>
        <w:rPr>
          <w:rFonts w:ascii="Arial" w:hAnsi="Arial" w:cs="Arial"/>
        </w:rPr>
      </w:pPr>
      <w:r w:rsidRPr="00C553DC">
        <w:rPr>
          <w:rFonts w:ascii="Arial" w:hAnsi="Arial" w:cs="Arial"/>
        </w:rPr>
        <w:t xml:space="preserve">Describe and interpret the output of their multivariate statistical analyses, including their plant community ordination plot, </w:t>
      </w:r>
      <w:proofErr w:type="spellStart"/>
      <w:r w:rsidRPr="00C553DC">
        <w:rPr>
          <w:rFonts w:ascii="Arial" w:hAnsi="Arial" w:cs="Arial"/>
        </w:rPr>
        <w:t>perMANOVA</w:t>
      </w:r>
      <w:proofErr w:type="spellEnd"/>
      <w:r w:rsidRPr="00C553DC">
        <w:rPr>
          <w:rFonts w:ascii="Arial" w:hAnsi="Arial" w:cs="Arial"/>
        </w:rPr>
        <w:t>, and indicator species analyses</w:t>
      </w:r>
      <w:bookmarkEnd w:id="0"/>
    </w:p>
    <w:p w14:paraId="199D3CD3" w14:textId="77777777" w:rsidR="00C7561C" w:rsidRPr="00C553DC" w:rsidRDefault="00C7561C" w:rsidP="00C7561C">
      <w:pPr>
        <w:pStyle w:val="ListParagraph"/>
        <w:rPr>
          <w:rFonts w:ascii="Arial" w:hAnsi="Arial" w:cs="Arial"/>
        </w:rPr>
      </w:pPr>
    </w:p>
    <w:p w14:paraId="403331D6" w14:textId="390BD25C" w:rsidR="00C7561C" w:rsidRPr="00C553DC" w:rsidRDefault="00C7561C" w:rsidP="00C7561C">
      <w:pPr>
        <w:rPr>
          <w:rFonts w:ascii="Arial" w:hAnsi="Arial" w:cs="Arial"/>
          <w:b/>
        </w:rPr>
      </w:pPr>
      <w:r w:rsidRPr="00C553DC">
        <w:rPr>
          <w:rFonts w:ascii="Arial" w:hAnsi="Arial" w:cs="Arial"/>
          <w:b/>
        </w:rPr>
        <w:t>Background</w:t>
      </w:r>
      <w:r w:rsidR="00EF4F17" w:rsidRPr="00C553DC">
        <w:rPr>
          <w:rFonts w:ascii="Arial" w:hAnsi="Arial" w:cs="Arial"/>
          <w:b/>
        </w:rPr>
        <w:t xml:space="preserve"> Information</w:t>
      </w:r>
      <w:r w:rsidR="00117637" w:rsidRPr="00C553DC">
        <w:rPr>
          <w:rFonts w:ascii="Arial" w:hAnsi="Arial" w:cs="Arial"/>
          <w:b/>
        </w:rPr>
        <w:t xml:space="preserve"> and </w:t>
      </w:r>
      <w:r w:rsidR="00EF4F17" w:rsidRPr="00C553DC">
        <w:rPr>
          <w:rFonts w:ascii="Arial" w:hAnsi="Arial" w:cs="Arial"/>
          <w:b/>
        </w:rPr>
        <w:t>Metadata</w:t>
      </w:r>
      <w:r w:rsidRPr="00C553DC">
        <w:rPr>
          <w:rFonts w:ascii="Arial" w:hAnsi="Arial" w:cs="Arial"/>
          <w:b/>
        </w:rPr>
        <w:t>:</w:t>
      </w:r>
    </w:p>
    <w:p w14:paraId="13DFE9A9" w14:textId="77777777" w:rsidR="00117637" w:rsidRPr="00C553DC" w:rsidRDefault="00117637" w:rsidP="00117637">
      <w:pPr>
        <w:spacing w:before="120"/>
        <w:ind w:right="147"/>
        <w:rPr>
          <w:rFonts w:ascii="Arial" w:hAnsi="Arial" w:cs="Arial"/>
          <w:color w:val="000000" w:themeColor="text1"/>
        </w:rPr>
      </w:pPr>
      <w:bookmarkStart w:id="1" w:name="_Hlk74213214"/>
      <w:r w:rsidRPr="00C553DC">
        <w:rPr>
          <w:rFonts w:ascii="Arial" w:hAnsi="Arial" w:cs="Arial"/>
          <w:color w:val="000000" w:themeColor="text1"/>
          <w:szCs w:val="24"/>
        </w:rPr>
        <w:t>E</w:t>
      </w:r>
      <w:r w:rsidRPr="00C553DC">
        <w:rPr>
          <w:rFonts w:ascii="Arial" w:hAnsi="Arial" w:cs="Arial"/>
          <w:color w:val="000000" w:themeColor="text1"/>
        </w:rPr>
        <w:t xml:space="preserve">cological succession has been a long-standing area of focus in ecology (Connell and </w:t>
      </w:r>
      <w:proofErr w:type="spellStart"/>
      <w:r w:rsidRPr="00C553DC">
        <w:rPr>
          <w:rFonts w:ascii="Arial" w:hAnsi="Arial" w:cs="Arial"/>
          <w:color w:val="000000" w:themeColor="text1"/>
        </w:rPr>
        <w:t>Slatyer</w:t>
      </w:r>
      <w:proofErr w:type="spellEnd"/>
      <w:r w:rsidRPr="00C553DC">
        <w:rPr>
          <w:rFonts w:ascii="Arial" w:hAnsi="Arial" w:cs="Arial"/>
          <w:color w:val="000000" w:themeColor="text1"/>
        </w:rPr>
        <w:t xml:space="preserve"> 1977, Pickett et al. 1987). Boreal forest ecosystems have a somewhat predictable successional pathway, albeit with variation among individual stands. The general pathway of Canada’s boreal forest after stand-replacing disturbance (fire is the dominant natural stand-replacing disturbance agent and forest harvest is the dominant anthropogenic stand-replacing disturbance agent) is initial development of a shade-intolerant broadleaf forest (e.g., aspen and balsam poplar) that then transitions to conifers as the shorter-lived broadleaf forest species die off (see Bergeron et al. 2014). An alternative pathway occurs in shade-intolerant fire adapted lodgepole pine </w:t>
      </w:r>
      <w:proofErr w:type="gramStart"/>
      <w:r w:rsidRPr="00C553DC">
        <w:rPr>
          <w:rFonts w:ascii="Arial" w:hAnsi="Arial" w:cs="Arial"/>
          <w:color w:val="000000" w:themeColor="text1"/>
        </w:rPr>
        <w:t>forests  that</w:t>
      </w:r>
      <w:proofErr w:type="gramEnd"/>
      <w:r w:rsidRPr="00C553DC">
        <w:rPr>
          <w:rFonts w:ascii="Arial" w:hAnsi="Arial" w:cs="Arial"/>
          <w:color w:val="000000" w:themeColor="text1"/>
        </w:rPr>
        <w:t xml:space="preserve"> have serotinous cones, who self replace after fire. </w:t>
      </w:r>
      <w:proofErr w:type="gramStart"/>
      <w:r w:rsidRPr="00C553DC">
        <w:rPr>
          <w:rFonts w:ascii="Arial" w:hAnsi="Arial" w:cs="Arial"/>
          <w:color w:val="000000" w:themeColor="text1"/>
        </w:rPr>
        <w:t>So</w:t>
      </w:r>
      <w:proofErr w:type="gramEnd"/>
      <w:r w:rsidRPr="00C553DC">
        <w:rPr>
          <w:rFonts w:ascii="Arial" w:hAnsi="Arial" w:cs="Arial"/>
          <w:color w:val="000000" w:themeColor="text1"/>
        </w:rPr>
        <w:t xml:space="preserve"> while there is variation in the relative abundance of the species, the species composition is deterministic after succession. So </w:t>
      </w:r>
      <w:proofErr w:type="gramStart"/>
      <w:r w:rsidRPr="00C553DC">
        <w:rPr>
          <w:rFonts w:ascii="Arial" w:hAnsi="Arial" w:cs="Arial"/>
          <w:color w:val="000000" w:themeColor="text1"/>
        </w:rPr>
        <w:t>generally</w:t>
      </w:r>
      <w:proofErr w:type="gramEnd"/>
      <w:r w:rsidRPr="00C553DC">
        <w:rPr>
          <w:rFonts w:ascii="Arial" w:hAnsi="Arial" w:cs="Arial"/>
          <w:color w:val="000000" w:themeColor="text1"/>
        </w:rPr>
        <w:t xml:space="preserve"> we would expect the forest to return (eventually) to its original community structure after disturbance. </w:t>
      </w:r>
    </w:p>
    <w:p w14:paraId="1013B3AB" w14:textId="18877086" w:rsidR="00117637" w:rsidRPr="00C553DC" w:rsidRDefault="00117637" w:rsidP="00117637">
      <w:pPr>
        <w:spacing w:before="120"/>
        <w:ind w:right="147"/>
        <w:rPr>
          <w:rFonts w:ascii="Arial" w:hAnsi="Arial" w:cs="Arial"/>
          <w:color w:val="000000" w:themeColor="text1"/>
        </w:rPr>
      </w:pPr>
      <w:r w:rsidRPr="00C553DC">
        <w:rPr>
          <w:rFonts w:ascii="Arial" w:hAnsi="Arial" w:cs="Arial"/>
          <w:color w:val="000000" w:themeColor="text1"/>
        </w:rPr>
        <w:t>However, less studied are the ways in which anthropogenic disturbance agents, such as natural resource extraction, may alter the successional trajectories of ecosystems. For example, crude o</w:t>
      </w:r>
      <w:r w:rsidRPr="00C553DC">
        <w:rPr>
          <w:rFonts w:ascii="Arial" w:hAnsi="Arial" w:cs="Arial"/>
          <w:iCs/>
          <w:color w:val="000000" w:themeColor="text1"/>
        </w:rPr>
        <w:t>il and natural gas well pads established for development of energy resources are estimated to have a footprint that covers over 500 000 ha of Alberta, Canada’s landscape. Reclamation of these sites is a critical step in alleviating impacts of this industrial human footprint, with reclamation criteria evolving over time (</w:t>
      </w:r>
      <w:proofErr w:type="spellStart"/>
      <w:r w:rsidRPr="00C553DC">
        <w:rPr>
          <w:rFonts w:ascii="Arial" w:hAnsi="Arial" w:cs="Arial"/>
          <w:iCs/>
          <w:color w:val="000000" w:themeColor="text1"/>
        </w:rPr>
        <w:t>Powter</w:t>
      </w:r>
      <w:proofErr w:type="spellEnd"/>
      <w:r w:rsidRPr="00C553DC">
        <w:rPr>
          <w:rFonts w:ascii="Arial" w:hAnsi="Arial" w:cs="Arial"/>
          <w:iCs/>
          <w:color w:val="000000" w:themeColor="text1"/>
        </w:rPr>
        <w:t xml:space="preserve"> et al. 2012). Approximately 130,000 well pads have been certified as reclaimed since 1963 in Alberta. </w:t>
      </w:r>
      <w:r w:rsidRPr="00C553DC">
        <w:rPr>
          <w:rFonts w:ascii="Arial" w:hAnsi="Arial" w:cs="Arial"/>
          <w:color w:val="000000" w:themeColor="text1"/>
        </w:rPr>
        <w:t xml:space="preserve">However, given the </w:t>
      </w:r>
      <w:r w:rsidRPr="00C553DC">
        <w:rPr>
          <w:rFonts w:ascii="Arial" w:hAnsi="Arial" w:cs="Arial"/>
          <w:color w:val="000000" w:themeColor="text1"/>
        </w:rPr>
        <w:lastRenderedPageBreak/>
        <w:t xml:space="preserve">significant additional disturbance to the soils that may result during oil and gas development and the subsequent reclamation practices, there is less certainty that these reclaimed sites will return to their original community structure – which is what you are exploring this in this dataset. Instead, </w:t>
      </w:r>
      <w:r w:rsidRPr="00C553DC">
        <w:rPr>
          <w:rFonts w:ascii="Arial" w:hAnsi="Arial" w:cs="Arial"/>
          <w:iCs/>
          <w:color w:val="000000" w:themeColor="text1"/>
        </w:rPr>
        <w:t xml:space="preserve">there is a concern that resource development will have long-lasting legacy effects on soil, biological, and spatial characteristics of ecosystems and that their succession may be slowed or arrested. </w:t>
      </w:r>
    </w:p>
    <w:p w14:paraId="3E2E847B" w14:textId="3641FB5B" w:rsidR="00C7561C" w:rsidRPr="00C553DC" w:rsidRDefault="00117637" w:rsidP="00C7561C">
      <w:pPr>
        <w:spacing w:after="0" w:line="240" w:lineRule="auto"/>
        <w:rPr>
          <w:rFonts w:ascii="Arial" w:eastAsia="Times New Roman" w:hAnsi="Arial" w:cs="Arial"/>
          <w:color w:val="000000" w:themeColor="text1"/>
          <w:lang w:val="en-US" w:eastAsia="en-CA"/>
        </w:rPr>
      </w:pPr>
      <w:r w:rsidRPr="00C553DC">
        <w:rPr>
          <w:rFonts w:ascii="Arial" w:hAnsi="Arial" w:cs="Arial"/>
          <w:color w:val="000000" w:themeColor="text1"/>
        </w:rPr>
        <w:t>Site preparation for oil</w:t>
      </w:r>
      <w:r w:rsidRPr="00C553DC">
        <w:rPr>
          <w:rStyle w:val="CommentReference"/>
          <w:rFonts w:ascii="Arial" w:hAnsi="Arial" w:cs="Arial"/>
          <w:color w:val="000000" w:themeColor="text1"/>
          <w:sz w:val="22"/>
          <w:szCs w:val="22"/>
        </w:rPr>
        <w:t xml:space="preserve"> and gas extraction is a high intensity disturbance agent that removes the </w:t>
      </w:r>
      <w:r w:rsidRPr="00C553DC">
        <w:rPr>
          <w:rFonts w:ascii="Arial" w:hAnsi="Arial" w:cs="Arial"/>
          <w:color w:val="000000" w:themeColor="text1"/>
        </w:rPr>
        <w:t xml:space="preserve">vegetation and surface soil on the well pad. After the well pad is decommissioned, subsequent reclamation, which includes requirements to meet criteria to receive certification (e.g., in Alberta - ESRD 2013), then attempts to restore vegetation and soil properties on the well pad (e.g., recontouring the ground that had been leveled so the </w:t>
      </w:r>
      <w:proofErr w:type="gramStart"/>
      <w:r w:rsidRPr="00C553DC">
        <w:rPr>
          <w:rFonts w:ascii="Arial" w:hAnsi="Arial" w:cs="Arial"/>
          <w:color w:val="000000" w:themeColor="text1"/>
        </w:rPr>
        <w:t>heavy duty</w:t>
      </w:r>
      <w:proofErr w:type="gramEnd"/>
      <w:r w:rsidRPr="00C553DC">
        <w:rPr>
          <w:rFonts w:ascii="Arial" w:hAnsi="Arial" w:cs="Arial"/>
          <w:color w:val="000000" w:themeColor="text1"/>
        </w:rPr>
        <w:t xml:space="preserve"> equipment could be on it, sowing of non-native (historically) or native (newer criteria) seed to conserve top soil). T</w:t>
      </w:r>
      <w:r w:rsidRPr="00C553DC">
        <w:rPr>
          <w:rStyle w:val="CommentReference"/>
          <w:rFonts w:ascii="Arial" w:hAnsi="Arial" w:cs="Arial"/>
          <w:color w:val="000000" w:themeColor="text1"/>
          <w:sz w:val="22"/>
          <w:szCs w:val="22"/>
        </w:rPr>
        <w:t xml:space="preserve">he surface stripping of the forest floor often removes the native seedbank, thus resetting the successional pathway for the well pad. </w:t>
      </w:r>
      <w:proofErr w:type="gramStart"/>
      <w:r w:rsidRPr="00C553DC">
        <w:rPr>
          <w:rStyle w:val="CommentReference"/>
          <w:rFonts w:ascii="Arial" w:hAnsi="Arial" w:cs="Arial"/>
          <w:color w:val="000000" w:themeColor="text1"/>
          <w:sz w:val="22"/>
          <w:szCs w:val="22"/>
        </w:rPr>
        <w:t>Therefore</w:t>
      </w:r>
      <w:proofErr w:type="gramEnd"/>
      <w:r w:rsidRPr="00C553DC">
        <w:rPr>
          <w:rStyle w:val="CommentReference"/>
          <w:rFonts w:ascii="Arial" w:hAnsi="Arial" w:cs="Arial"/>
          <w:color w:val="000000" w:themeColor="text1"/>
          <w:sz w:val="22"/>
          <w:szCs w:val="22"/>
        </w:rPr>
        <w:t xml:space="preserve"> the potential to shift (or even arrest) the well pad’s successional trajectory is high. In </w:t>
      </w:r>
      <w:r w:rsidRPr="00C553DC">
        <w:rPr>
          <w:rFonts w:ascii="Arial" w:hAnsi="Arial" w:cs="Arial"/>
          <w:color w:val="000000" w:themeColor="text1"/>
        </w:rPr>
        <w:t xml:space="preserve">this research activity you will use the accompanying datasets to investigate patterns in the understory plant communities (the percent cover of shrubs, herbs, grasses, clubmoss, fern, lichens, including non-native species) in clustered study units that include both certified reclaimed well pads and adjacent undisturbed forested reference sites. You will explore whether there is recovery of the plant communities in the reclaimed well pads compared with the adjacent undisturbed reference forest sites. </w:t>
      </w:r>
      <w:bookmarkStart w:id="2" w:name="_Hlk73085673"/>
      <w:bookmarkEnd w:id="1"/>
      <w:r w:rsidR="00773424" w:rsidRPr="00C553DC">
        <w:rPr>
          <w:rFonts w:ascii="Arial" w:hAnsi="Arial" w:cs="Arial"/>
          <w:color w:val="000000" w:themeColor="text1"/>
        </w:rPr>
        <w:t xml:space="preserve">This dataset investigates patterns in the understory plant communities (the percent cover of shrubs, herbs, grasses, clubmoss, fern, lichens, including non-native species) as a function of measuring vegetation recovery in clustered study units that include both certified reclaimed well pads and adjacent undisturbed forested reference sites. </w:t>
      </w:r>
      <w:r w:rsidR="00773424" w:rsidRPr="00C553DC">
        <w:rPr>
          <w:rFonts w:ascii="Arial" w:eastAsia="Times New Roman" w:hAnsi="Arial" w:cs="Arial"/>
          <w:color w:val="000000" w:themeColor="text1"/>
          <w:lang w:val="en-US" w:eastAsia="en-CA"/>
        </w:rPr>
        <w:t xml:space="preserve">The study units were located in both the Central </w:t>
      </w:r>
      <w:proofErr w:type="spellStart"/>
      <w:r w:rsidR="00773424" w:rsidRPr="00C553DC">
        <w:rPr>
          <w:rFonts w:ascii="Arial" w:eastAsia="Times New Roman" w:hAnsi="Arial" w:cs="Arial"/>
          <w:color w:val="000000" w:themeColor="text1"/>
          <w:lang w:val="en-US" w:eastAsia="en-CA"/>
        </w:rPr>
        <w:t>Mixedwood</w:t>
      </w:r>
      <w:proofErr w:type="spellEnd"/>
      <w:r w:rsidR="00773424" w:rsidRPr="00C553DC">
        <w:rPr>
          <w:rFonts w:ascii="Arial" w:eastAsia="Times New Roman" w:hAnsi="Arial" w:cs="Arial"/>
          <w:color w:val="000000" w:themeColor="text1"/>
          <w:lang w:val="en-US" w:eastAsia="en-CA"/>
        </w:rPr>
        <w:t xml:space="preserve"> (conifer &amp; deciduous; n=15) and Lower Foothills (n=15) Natural Subregions of Alberta (</w:t>
      </w:r>
      <w:r w:rsidR="00773424" w:rsidRPr="00C553DC">
        <w:rPr>
          <w:rFonts w:ascii="Arial" w:eastAsia="Times" w:hAnsi="Arial" w:cs="Arial"/>
          <w:color w:val="000000" w:themeColor="text1"/>
          <w:lang w:eastAsia="en-CA"/>
        </w:rPr>
        <w:t>The Natural Regions Committee, 2006</w:t>
      </w:r>
      <w:proofErr w:type="gramStart"/>
      <w:r w:rsidR="00773424" w:rsidRPr="00C553DC">
        <w:rPr>
          <w:rFonts w:ascii="Arial" w:eastAsia="Times" w:hAnsi="Arial" w:cs="Arial"/>
          <w:color w:val="000000" w:themeColor="text1"/>
          <w:lang w:eastAsia="en-CA"/>
        </w:rPr>
        <w:t>).</w:t>
      </w:r>
      <w:r w:rsidR="00773424" w:rsidRPr="00C553DC">
        <w:rPr>
          <w:rFonts w:ascii="Arial" w:hAnsi="Arial" w:cs="Arial"/>
          <w:color w:val="000000" w:themeColor="text1"/>
          <w:lang w:eastAsia="en-CA"/>
        </w:rPr>
        <w:t>These</w:t>
      </w:r>
      <w:proofErr w:type="gramEnd"/>
      <w:r w:rsidR="00773424" w:rsidRPr="00C553DC">
        <w:rPr>
          <w:rFonts w:ascii="Arial" w:hAnsi="Arial" w:cs="Arial"/>
          <w:color w:val="000000" w:themeColor="text1"/>
          <w:lang w:eastAsia="en-CA"/>
        </w:rPr>
        <w:t xml:space="preserve"> study units contained reclaimed well pads, ranging from 7-48 years post-certification. Other ecological variables measured included: </w:t>
      </w:r>
      <w:r w:rsidR="00773424" w:rsidRPr="00C553DC">
        <w:rPr>
          <w:rFonts w:ascii="Arial" w:eastAsia="Times New Roman" w:hAnsi="Arial" w:cs="Arial"/>
          <w:color w:val="000000" w:themeColor="text1"/>
          <w:lang w:eastAsia="en-CA"/>
        </w:rPr>
        <w:t>age post-reclamation, the LFH depth (organic soil layer), soil bulk density, soil pH, organic soil carbon, soil nitrogen, the soil C:N ratio, number of live and dead trees, and live and dead basal area. Detailed sampling methods are described in McIntosh et al. (2019)</w:t>
      </w:r>
      <w:r w:rsidR="00C7561C" w:rsidRPr="00C553DC">
        <w:rPr>
          <w:rFonts w:ascii="Arial" w:eastAsia="Times New Roman" w:hAnsi="Arial" w:cs="Arial"/>
          <w:color w:val="000000" w:themeColor="text1"/>
          <w:lang w:val="en-US" w:eastAsia="en-CA"/>
        </w:rPr>
        <w:t>.</w:t>
      </w:r>
      <w:r w:rsidR="009F0118" w:rsidRPr="00C553DC">
        <w:rPr>
          <w:rFonts w:ascii="Arial" w:eastAsia="Times New Roman" w:hAnsi="Arial" w:cs="Arial"/>
          <w:color w:val="000000" w:themeColor="text1"/>
          <w:lang w:val="en-US" w:eastAsia="en-CA"/>
        </w:rPr>
        <w:t xml:space="preserve"> </w:t>
      </w:r>
      <w:r w:rsidR="004D2A24" w:rsidRPr="00C553DC">
        <w:rPr>
          <w:rFonts w:ascii="Arial" w:eastAsia="Times New Roman" w:hAnsi="Arial" w:cs="Arial"/>
          <w:color w:val="000000" w:themeColor="text1"/>
          <w:lang w:val="en-US" w:eastAsia="en-CA"/>
        </w:rPr>
        <w:t>[</w:t>
      </w:r>
      <w:r w:rsidR="009F0118" w:rsidRPr="00C553DC">
        <w:rPr>
          <w:rFonts w:ascii="Arial" w:eastAsia="Times New Roman" w:hAnsi="Arial" w:cs="Arial"/>
          <w:color w:val="000000" w:themeColor="text1"/>
          <w:lang w:val="en-US" w:eastAsia="en-CA"/>
        </w:rPr>
        <w:t>For m</w:t>
      </w:r>
      <w:r w:rsidR="009F0118" w:rsidRPr="00C553DC">
        <w:rPr>
          <w:rFonts w:ascii="Arial" w:eastAsia="Times New Roman" w:hAnsi="Arial" w:cs="Arial"/>
          <w:color w:val="000000" w:themeColor="text1"/>
          <w:lang w:eastAsia="en-CA"/>
        </w:rPr>
        <w:t>ore detailed background information about the study and data files, review WellvsRefMetadata.docx</w:t>
      </w:r>
      <w:r w:rsidR="004D2A24" w:rsidRPr="00C553DC">
        <w:rPr>
          <w:rFonts w:ascii="Arial" w:eastAsia="Times New Roman" w:hAnsi="Arial" w:cs="Arial"/>
          <w:color w:val="000000" w:themeColor="text1"/>
          <w:lang w:eastAsia="en-CA"/>
        </w:rPr>
        <w:t>]</w:t>
      </w:r>
    </w:p>
    <w:p w14:paraId="2FF6FDF4" w14:textId="0D7340A4" w:rsidR="00C7561C" w:rsidRPr="00C553DC" w:rsidRDefault="00C7561C" w:rsidP="00C7561C">
      <w:pPr>
        <w:spacing w:after="0" w:line="240" w:lineRule="auto"/>
        <w:rPr>
          <w:rFonts w:ascii="Arial" w:eastAsia="Times New Roman" w:hAnsi="Arial" w:cs="Arial"/>
          <w:color w:val="000000"/>
          <w:lang w:val="en-US" w:eastAsia="en-CA"/>
        </w:rPr>
      </w:pPr>
    </w:p>
    <w:p w14:paraId="1983919F" w14:textId="6A17E247" w:rsidR="00EF4F17" w:rsidRPr="00C553DC" w:rsidRDefault="00EF4F17" w:rsidP="00EF4F17">
      <w:pPr>
        <w:rPr>
          <w:rFonts w:ascii="Arial" w:eastAsia="Times New Roman" w:hAnsi="Arial" w:cs="Arial"/>
          <w:color w:val="000000"/>
          <w:lang w:eastAsia="en-CA"/>
        </w:rPr>
      </w:pPr>
      <w:r w:rsidRPr="00C553DC">
        <w:rPr>
          <w:rFonts w:ascii="Arial" w:eastAsia="Times New Roman" w:hAnsi="Arial" w:cs="Arial"/>
          <w:b/>
          <w:bCs/>
          <w:color w:val="000000"/>
          <w:lang w:val="en-US" w:eastAsia="en-CA"/>
        </w:rPr>
        <w:t>Primarydataset</w:t>
      </w:r>
      <w:r w:rsidR="004D2A24" w:rsidRPr="00C553DC">
        <w:rPr>
          <w:rFonts w:ascii="Arial" w:eastAsia="Times New Roman" w:hAnsi="Arial" w:cs="Arial"/>
          <w:b/>
          <w:bCs/>
          <w:color w:val="000000"/>
          <w:lang w:val="en-US" w:eastAsia="en-CA"/>
        </w:rPr>
        <w:t>.csv</w:t>
      </w:r>
      <w:r w:rsidRPr="00C553DC">
        <w:rPr>
          <w:rFonts w:ascii="Arial" w:eastAsia="Times New Roman" w:hAnsi="Arial" w:cs="Arial"/>
          <w:color w:val="000000"/>
          <w:lang w:val="en-US" w:eastAsia="en-CA"/>
        </w:rPr>
        <w:t xml:space="preserve"> file contains a </w:t>
      </w:r>
      <w:r w:rsidRPr="00C553DC">
        <w:rPr>
          <w:rFonts w:ascii="Arial" w:eastAsia="Times New Roman" w:hAnsi="Arial" w:cs="Arial"/>
          <w:color w:val="000000"/>
          <w:lang w:eastAsia="en-CA"/>
        </w:rPr>
        <w:t xml:space="preserve">unique identifier </w:t>
      </w:r>
      <w:r w:rsidR="000D65E1" w:rsidRPr="00C553DC">
        <w:rPr>
          <w:rFonts w:ascii="Arial" w:eastAsia="Times New Roman" w:hAnsi="Arial" w:cs="Arial"/>
          <w:color w:val="000000"/>
          <w:lang w:eastAsia="en-CA"/>
        </w:rPr>
        <w:t xml:space="preserve">column (ID) </w:t>
      </w:r>
      <w:r w:rsidRPr="00C553DC">
        <w:rPr>
          <w:rFonts w:ascii="Arial" w:eastAsia="Times New Roman" w:hAnsi="Arial" w:cs="Arial"/>
          <w:color w:val="000000"/>
          <w:lang w:eastAsia="en-CA"/>
        </w:rPr>
        <w:t xml:space="preserve">that indicates the sampling unit that was measured – it is a combination of the </w:t>
      </w:r>
      <w:proofErr w:type="spellStart"/>
      <w:r w:rsidRPr="00C553DC">
        <w:rPr>
          <w:rFonts w:ascii="Arial" w:eastAsia="Times New Roman" w:hAnsi="Arial" w:cs="Arial"/>
          <w:color w:val="000000"/>
          <w:lang w:eastAsia="en-CA"/>
        </w:rPr>
        <w:t>Site_ID</w:t>
      </w:r>
      <w:proofErr w:type="spellEnd"/>
      <w:r w:rsidRPr="00C553DC">
        <w:rPr>
          <w:rFonts w:ascii="Arial" w:eastAsia="Times New Roman" w:hAnsi="Arial" w:cs="Arial"/>
          <w:color w:val="000000"/>
          <w:lang w:eastAsia="en-CA"/>
        </w:rPr>
        <w:t xml:space="preserve"> </w:t>
      </w:r>
      <w:r w:rsidR="00486634" w:rsidRPr="00C553DC">
        <w:rPr>
          <w:rFonts w:ascii="Arial" w:eastAsia="Times New Roman" w:hAnsi="Arial" w:cs="Arial"/>
          <w:color w:val="000000"/>
          <w:lang w:eastAsia="en-CA"/>
        </w:rPr>
        <w:t xml:space="preserve">(which includes BOR for Boreal or FOOT for Foothills – which represent the two natural regions from which they were sampled) </w:t>
      </w:r>
      <w:r w:rsidRPr="00C553DC">
        <w:rPr>
          <w:rFonts w:ascii="Arial" w:eastAsia="Times New Roman" w:hAnsi="Arial" w:cs="Arial"/>
          <w:color w:val="000000"/>
          <w:lang w:eastAsia="en-CA"/>
        </w:rPr>
        <w:t xml:space="preserve">and the </w:t>
      </w:r>
      <w:proofErr w:type="spellStart"/>
      <w:r w:rsidRPr="00C553DC">
        <w:rPr>
          <w:rFonts w:ascii="Arial" w:eastAsia="Times New Roman" w:hAnsi="Arial" w:cs="Arial"/>
          <w:color w:val="000000"/>
          <w:lang w:eastAsia="en-CA"/>
        </w:rPr>
        <w:t>WellorRef</w:t>
      </w:r>
      <w:proofErr w:type="spellEnd"/>
      <w:r w:rsidRPr="00C553DC">
        <w:rPr>
          <w:rFonts w:ascii="Arial" w:eastAsia="Times New Roman" w:hAnsi="Arial" w:cs="Arial"/>
          <w:color w:val="000000"/>
          <w:lang w:eastAsia="en-CA"/>
        </w:rPr>
        <w:t xml:space="preserve"> fields </w:t>
      </w:r>
      <w:r w:rsidR="000D65E1" w:rsidRPr="00C553DC">
        <w:rPr>
          <w:rFonts w:ascii="Arial" w:eastAsia="Times New Roman" w:hAnsi="Arial" w:cs="Arial"/>
          <w:color w:val="000000"/>
          <w:lang w:eastAsia="en-CA"/>
        </w:rPr>
        <w:t xml:space="preserve">from Secondataset.csv </w:t>
      </w:r>
      <w:r w:rsidRPr="00C553DC">
        <w:rPr>
          <w:rFonts w:ascii="Arial" w:eastAsia="Times New Roman" w:hAnsi="Arial" w:cs="Arial"/>
          <w:color w:val="000000"/>
          <w:lang w:eastAsia="en-CA"/>
        </w:rPr>
        <w:t xml:space="preserve">so there is one row </w:t>
      </w:r>
      <w:r w:rsidR="000D65E1" w:rsidRPr="00C553DC">
        <w:rPr>
          <w:rFonts w:ascii="Arial" w:eastAsia="Times New Roman" w:hAnsi="Arial" w:cs="Arial"/>
          <w:color w:val="000000"/>
          <w:lang w:eastAsia="en-CA"/>
        </w:rPr>
        <w:t>of plant community data</w:t>
      </w:r>
      <w:r w:rsidRPr="00C553DC">
        <w:rPr>
          <w:rFonts w:ascii="Arial" w:eastAsia="Times New Roman" w:hAnsi="Arial" w:cs="Arial"/>
          <w:color w:val="000000"/>
          <w:lang w:eastAsia="en-CA"/>
        </w:rPr>
        <w:t xml:space="preserve"> for each of the 60 sampling units (30 sites * 2 locations within each site – wellsite (well) or adjacent reference (ref)</w:t>
      </w:r>
      <w:r w:rsidR="000D65E1" w:rsidRPr="00C553DC">
        <w:rPr>
          <w:rFonts w:ascii="Arial" w:eastAsia="Times New Roman" w:hAnsi="Arial" w:cs="Arial"/>
          <w:color w:val="000000"/>
          <w:lang w:eastAsia="en-CA"/>
        </w:rPr>
        <w:t>)</w:t>
      </w:r>
      <w:r w:rsidRPr="00C553DC">
        <w:rPr>
          <w:rFonts w:ascii="Arial" w:eastAsia="Times New Roman" w:hAnsi="Arial" w:cs="Arial"/>
          <w:color w:val="000000"/>
          <w:lang w:eastAsia="en-CA"/>
        </w:rPr>
        <w:t xml:space="preserve">. </w:t>
      </w:r>
      <w:r w:rsidR="00486634" w:rsidRPr="00C553DC">
        <w:rPr>
          <w:rFonts w:ascii="Arial" w:eastAsia="Times New Roman" w:hAnsi="Arial" w:cs="Arial"/>
          <w:color w:val="000000"/>
          <w:lang w:eastAsia="en-CA"/>
        </w:rPr>
        <w:t xml:space="preserve">For example, the first line ID is </w:t>
      </w:r>
      <w:r w:rsidR="00486634" w:rsidRPr="00C553DC">
        <w:rPr>
          <w:rFonts w:ascii="Arial" w:eastAsia="Times New Roman" w:hAnsi="Arial" w:cs="Arial"/>
          <w:color w:val="000000"/>
          <w:lang w:val="en-US"/>
        </w:rPr>
        <w:t>Bor1_</w:t>
      </w:r>
      <w:proofErr w:type="gramStart"/>
      <w:r w:rsidR="00486634" w:rsidRPr="00C553DC">
        <w:rPr>
          <w:rFonts w:ascii="Arial" w:eastAsia="Times New Roman" w:hAnsi="Arial" w:cs="Arial"/>
          <w:color w:val="000000"/>
          <w:lang w:val="en-US"/>
        </w:rPr>
        <w:t>Ref  is</w:t>
      </w:r>
      <w:proofErr w:type="gramEnd"/>
      <w:r w:rsidR="00486634" w:rsidRPr="00C553DC">
        <w:rPr>
          <w:rFonts w:ascii="Arial" w:eastAsia="Times New Roman" w:hAnsi="Arial" w:cs="Arial"/>
          <w:color w:val="000000"/>
          <w:lang w:val="en-US"/>
        </w:rPr>
        <w:t xml:space="preserve"> the ID for the Reference well pad that was sampled in the Boreal Region Study Site  #1. </w:t>
      </w:r>
      <w:r w:rsidRPr="00C553DC">
        <w:rPr>
          <w:rFonts w:ascii="Arial" w:eastAsia="Times New Roman" w:hAnsi="Arial" w:cs="Arial"/>
          <w:color w:val="000000"/>
          <w:lang w:eastAsia="en-CA"/>
        </w:rPr>
        <w:t xml:space="preserve">The columns </w:t>
      </w:r>
      <w:r w:rsidR="000D65E1" w:rsidRPr="00C553DC">
        <w:rPr>
          <w:rFonts w:ascii="Arial" w:eastAsia="Times New Roman" w:hAnsi="Arial" w:cs="Arial"/>
          <w:color w:val="000000"/>
          <w:lang w:eastAsia="en-CA"/>
        </w:rPr>
        <w:t xml:space="preserve">after ID </w:t>
      </w:r>
      <w:r w:rsidRPr="00C553DC">
        <w:rPr>
          <w:rFonts w:ascii="Arial" w:eastAsia="Times New Roman" w:hAnsi="Arial" w:cs="Arial"/>
          <w:color w:val="000000"/>
          <w:lang w:eastAsia="en-CA"/>
        </w:rPr>
        <w:t>are the species codes for each of the 106 understory plant species that were sampled within the 0.25 m</w:t>
      </w:r>
      <w:r w:rsidRPr="00C553DC">
        <w:rPr>
          <w:rFonts w:ascii="Arial" w:eastAsia="Times New Roman" w:hAnsi="Arial" w:cs="Arial"/>
          <w:color w:val="000000"/>
          <w:vertAlign w:val="superscript"/>
          <w:lang w:eastAsia="en-CA"/>
        </w:rPr>
        <w:t>2</w:t>
      </w:r>
      <w:r w:rsidRPr="00C553DC">
        <w:rPr>
          <w:rFonts w:ascii="Arial" w:eastAsia="Times New Roman" w:hAnsi="Arial" w:cs="Arial"/>
          <w:color w:val="000000"/>
          <w:lang w:eastAsia="en-CA"/>
        </w:rPr>
        <w:t xml:space="preserve"> quadrats. </w:t>
      </w:r>
      <w:r w:rsidR="00486634" w:rsidRPr="00C553DC">
        <w:rPr>
          <w:rFonts w:ascii="Arial" w:eastAsia="Times New Roman" w:hAnsi="Arial" w:cs="Arial"/>
          <w:color w:val="000000"/>
          <w:lang w:eastAsia="en-CA"/>
        </w:rPr>
        <w:t xml:space="preserve">For </w:t>
      </w:r>
      <w:proofErr w:type="gramStart"/>
      <w:r w:rsidR="00486634" w:rsidRPr="00C553DC">
        <w:rPr>
          <w:rFonts w:ascii="Arial" w:eastAsia="Times New Roman" w:hAnsi="Arial" w:cs="Arial"/>
          <w:color w:val="000000"/>
          <w:lang w:eastAsia="en-CA"/>
        </w:rPr>
        <w:t>example</w:t>
      </w:r>
      <w:proofErr w:type="gramEnd"/>
      <w:r w:rsidR="00486634" w:rsidRPr="00C553DC">
        <w:rPr>
          <w:rFonts w:ascii="Arial" w:eastAsia="Times New Roman" w:hAnsi="Arial" w:cs="Arial"/>
          <w:color w:val="000000"/>
          <w:lang w:eastAsia="en-CA"/>
        </w:rPr>
        <w:t xml:space="preserve"> </w:t>
      </w:r>
      <w:proofErr w:type="spellStart"/>
      <w:r w:rsidR="00486634" w:rsidRPr="00C553DC">
        <w:rPr>
          <w:rFonts w:ascii="Arial" w:eastAsia="Times New Roman" w:hAnsi="Arial" w:cs="Arial"/>
          <w:color w:val="000000"/>
          <w:lang w:eastAsia="en-CA"/>
        </w:rPr>
        <w:t>Abiebal</w:t>
      </w:r>
      <w:proofErr w:type="spellEnd"/>
      <w:r w:rsidR="00486634" w:rsidRPr="00C553DC">
        <w:rPr>
          <w:rFonts w:ascii="Arial" w:eastAsia="Times New Roman" w:hAnsi="Arial" w:cs="Arial"/>
          <w:color w:val="000000"/>
          <w:lang w:eastAsia="en-CA"/>
        </w:rPr>
        <w:t xml:space="preserve"> is </w:t>
      </w:r>
      <w:r w:rsidR="00486634" w:rsidRPr="00C553DC">
        <w:rPr>
          <w:rFonts w:ascii="Arial" w:eastAsia="Times New Roman" w:hAnsi="Arial" w:cs="Arial"/>
          <w:i/>
          <w:color w:val="000000"/>
          <w:lang w:eastAsia="en-CA"/>
        </w:rPr>
        <w:t xml:space="preserve">Abies </w:t>
      </w:r>
      <w:proofErr w:type="spellStart"/>
      <w:r w:rsidR="00486634" w:rsidRPr="00C553DC">
        <w:rPr>
          <w:rFonts w:ascii="Arial" w:eastAsia="Times New Roman" w:hAnsi="Arial" w:cs="Arial"/>
          <w:i/>
          <w:color w:val="000000"/>
          <w:lang w:eastAsia="en-CA"/>
        </w:rPr>
        <w:t>balsamea</w:t>
      </w:r>
      <w:proofErr w:type="spellEnd"/>
      <w:r w:rsidR="00486634" w:rsidRPr="00C553DC">
        <w:rPr>
          <w:rFonts w:ascii="Arial" w:eastAsia="Times New Roman" w:hAnsi="Arial" w:cs="Arial"/>
          <w:color w:val="000000"/>
          <w:lang w:eastAsia="en-CA"/>
        </w:rPr>
        <w:t xml:space="preserve">. </w:t>
      </w:r>
      <w:r w:rsidRPr="00C553DC">
        <w:rPr>
          <w:rFonts w:ascii="Arial" w:eastAsia="Times New Roman" w:hAnsi="Arial" w:cs="Arial"/>
          <w:color w:val="000000"/>
          <w:lang w:eastAsia="en-CA"/>
        </w:rPr>
        <w:t>The value</w:t>
      </w:r>
      <w:r w:rsidR="000D65E1" w:rsidRPr="00C553DC">
        <w:rPr>
          <w:rFonts w:ascii="Arial" w:eastAsia="Times New Roman" w:hAnsi="Arial" w:cs="Arial"/>
          <w:color w:val="000000"/>
          <w:lang w:eastAsia="en-CA"/>
        </w:rPr>
        <w:t>s</w:t>
      </w:r>
      <w:r w:rsidRPr="00C553DC">
        <w:rPr>
          <w:rFonts w:ascii="Arial" w:eastAsia="Times New Roman" w:hAnsi="Arial" w:cs="Arial"/>
          <w:color w:val="000000"/>
          <w:lang w:eastAsia="en-CA"/>
        </w:rPr>
        <w:t xml:space="preserve"> reported here </w:t>
      </w:r>
      <w:r w:rsidR="000D65E1" w:rsidRPr="00C553DC">
        <w:rPr>
          <w:rFonts w:ascii="Arial" w:eastAsia="Times New Roman" w:hAnsi="Arial" w:cs="Arial"/>
          <w:color w:val="000000"/>
          <w:lang w:eastAsia="en-CA"/>
        </w:rPr>
        <w:t xml:space="preserve">are </w:t>
      </w:r>
      <w:r w:rsidRPr="00C553DC">
        <w:rPr>
          <w:rFonts w:ascii="Arial" w:eastAsia="Times New Roman" w:hAnsi="Arial" w:cs="Arial"/>
          <w:color w:val="000000"/>
          <w:lang w:eastAsia="en-CA"/>
        </w:rPr>
        <w:t>the mean percent cover value</w:t>
      </w:r>
      <w:r w:rsidR="000D65E1" w:rsidRPr="00C553DC">
        <w:rPr>
          <w:rFonts w:ascii="Arial" w:eastAsia="Times New Roman" w:hAnsi="Arial" w:cs="Arial"/>
          <w:color w:val="000000"/>
          <w:lang w:eastAsia="en-CA"/>
        </w:rPr>
        <w:t>s</w:t>
      </w:r>
      <w:r w:rsidRPr="00C553DC">
        <w:rPr>
          <w:rFonts w:ascii="Arial" w:eastAsia="Times New Roman" w:hAnsi="Arial" w:cs="Arial"/>
          <w:color w:val="000000"/>
          <w:lang w:eastAsia="en-CA"/>
        </w:rPr>
        <w:t xml:space="preserve"> for </w:t>
      </w:r>
      <w:proofErr w:type="gramStart"/>
      <w:r w:rsidRPr="00C553DC">
        <w:rPr>
          <w:rFonts w:ascii="Arial" w:eastAsia="Times New Roman" w:hAnsi="Arial" w:cs="Arial"/>
          <w:color w:val="000000"/>
          <w:lang w:eastAsia="en-CA"/>
        </w:rPr>
        <w:t>all of</w:t>
      </w:r>
      <w:proofErr w:type="gramEnd"/>
      <w:r w:rsidRPr="00C553DC">
        <w:rPr>
          <w:rFonts w:ascii="Arial" w:eastAsia="Times New Roman" w:hAnsi="Arial" w:cs="Arial"/>
          <w:color w:val="000000"/>
          <w:lang w:eastAsia="en-CA"/>
        </w:rPr>
        <w:t xml:space="preserve"> the quadrats that were sampled within a wellsite or reference </w:t>
      </w:r>
      <w:r w:rsidR="009F0118" w:rsidRPr="00C553DC">
        <w:rPr>
          <w:rFonts w:ascii="Arial" w:eastAsia="Times New Roman" w:hAnsi="Arial" w:cs="Arial"/>
          <w:color w:val="000000"/>
          <w:lang w:eastAsia="en-CA"/>
        </w:rPr>
        <w:t xml:space="preserve">forest </w:t>
      </w:r>
      <w:r w:rsidRPr="00C553DC">
        <w:rPr>
          <w:rFonts w:ascii="Arial" w:eastAsia="Times New Roman" w:hAnsi="Arial" w:cs="Arial"/>
          <w:color w:val="000000"/>
          <w:lang w:eastAsia="en-CA"/>
        </w:rPr>
        <w:t>within a given study unit that was sampled. See Appendix A for species code.</w:t>
      </w:r>
    </w:p>
    <w:p w14:paraId="7C896847" w14:textId="71284561" w:rsidR="00B97F31" w:rsidRPr="00C553DC" w:rsidRDefault="00EF4F17" w:rsidP="00EF4F17">
      <w:pPr>
        <w:autoSpaceDE w:val="0"/>
        <w:autoSpaceDN w:val="0"/>
        <w:adjustRightInd w:val="0"/>
        <w:spacing w:after="0" w:line="240" w:lineRule="auto"/>
        <w:rPr>
          <w:rFonts w:ascii="Arial" w:hAnsi="Arial" w:cs="Arial"/>
        </w:rPr>
      </w:pPr>
      <w:r w:rsidRPr="00C553DC">
        <w:rPr>
          <w:rFonts w:ascii="Arial" w:hAnsi="Arial" w:cs="Arial"/>
          <w:b/>
        </w:rPr>
        <w:lastRenderedPageBreak/>
        <w:t>Second</w:t>
      </w:r>
      <w:r w:rsidR="004D2A24" w:rsidRPr="00C553DC">
        <w:rPr>
          <w:rFonts w:ascii="Arial" w:hAnsi="Arial" w:cs="Arial"/>
          <w:b/>
        </w:rPr>
        <w:t>d</w:t>
      </w:r>
      <w:r w:rsidRPr="00C553DC">
        <w:rPr>
          <w:rFonts w:ascii="Arial" w:hAnsi="Arial" w:cs="Arial"/>
          <w:b/>
        </w:rPr>
        <w:t>ataset</w:t>
      </w:r>
      <w:r w:rsidR="004D2A24" w:rsidRPr="00C553DC">
        <w:rPr>
          <w:rFonts w:ascii="Arial" w:hAnsi="Arial" w:cs="Arial"/>
          <w:b/>
        </w:rPr>
        <w:t>.csv</w:t>
      </w:r>
      <w:r w:rsidRPr="00C553DC">
        <w:rPr>
          <w:rFonts w:ascii="Arial" w:hAnsi="Arial" w:cs="Arial"/>
          <w:b/>
        </w:rPr>
        <w:t xml:space="preserve"> Entity-level Metadata</w:t>
      </w:r>
      <w:r w:rsidR="00B97F31" w:rsidRPr="00C553DC">
        <w:rPr>
          <w:rFonts w:ascii="Arial" w:hAnsi="Arial" w:cs="Arial"/>
          <w:b/>
        </w:rPr>
        <w:t xml:space="preserve"> </w:t>
      </w:r>
      <w:r w:rsidR="00B97F31" w:rsidRPr="00C553DC">
        <w:rPr>
          <w:rFonts w:ascii="Arial" w:hAnsi="Arial" w:cs="Arial"/>
        </w:rPr>
        <w:t xml:space="preserve">file contains both categorical and quantitative information for each sampling unit that was measured. The file starts with the same unique identifier column (ID) as Primarydataset.csv so that you can match up the data from both datasets. The data are organized in two </w:t>
      </w:r>
      <w:proofErr w:type="gramStart"/>
      <w:r w:rsidR="00B97F31" w:rsidRPr="00C553DC">
        <w:rPr>
          <w:rFonts w:ascii="Arial" w:hAnsi="Arial" w:cs="Arial"/>
        </w:rPr>
        <w:t>separate</w:t>
      </w:r>
      <w:proofErr w:type="gramEnd"/>
      <w:r w:rsidR="00B97F31" w:rsidRPr="00C553DC">
        <w:rPr>
          <w:rFonts w:ascii="Arial" w:hAnsi="Arial" w:cs="Arial"/>
        </w:rPr>
        <w:t xml:space="preserve"> .csv files because this is how the R statistical environment will need to import and use them. The columns after ID are the various data there were collected for each sampling unit in addition to the plant cover species that are captured in the primary dataset.csv. See Table 1 below for a description of </w:t>
      </w:r>
      <w:proofErr w:type="gramStart"/>
      <w:r w:rsidR="00B97F31" w:rsidRPr="00C553DC">
        <w:rPr>
          <w:rFonts w:ascii="Arial" w:hAnsi="Arial" w:cs="Arial"/>
        </w:rPr>
        <w:t>all of</w:t>
      </w:r>
      <w:proofErr w:type="gramEnd"/>
      <w:r w:rsidR="00B97F31" w:rsidRPr="00C553DC">
        <w:rPr>
          <w:rFonts w:ascii="Arial" w:hAnsi="Arial" w:cs="Arial"/>
        </w:rPr>
        <w:t xml:space="preserve"> these variables.</w:t>
      </w:r>
    </w:p>
    <w:p w14:paraId="7AFF9978" w14:textId="171823E4" w:rsidR="004B0FFD" w:rsidRPr="00C553DC" w:rsidRDefault="004B0FFD">
      <w:pPr>
        <w:rPr>
          <w:rFonts w:ascii="Arial" w:hAnsi="Arial" w:cs="Arial"/>
          <w:b/>
        </w:rPr>
      </w:pPr>
      <w:r w:rsidRPr="00C553DC">
        <w:rPr>
          <w:rFonts w:ascii="Arial" w:hAnsi="Arial" w:cs="Arial"/>
          <w:b/>
        </w:rPr>
        <w:br w:type="page"/>
      </w:r>
    </w:p>
    <w:p w14:paraId="14259036" w14:textId="77777777" w:rsidR="00EF4F17" w:rsidRPr="00C553DC" w:rsidRDefault="00EF4F17" w:rsidP="00EF4F17">
      <w:pPr>
        <w:autoSpaceDE w:val="0"/>
        <w:autoSpaceDN w:val="0"/>
        <w:adjustRightInd w:val="0"/>
        <w:spacing w:after="0" w:line="240" w:lineRule="auto"/>
        <w:rPr>
          <w:rFonts w:ascii="Arial" w:hAnsi="Arial" w:cs="Arial"/>
          <w:b/>
        </w:rPr>
      </w:pPr>
    </w:p>
    <w:p w14:paraId="3AAF791F" w14:textId="076A86E5" w:rsidR="00EF4F17" w:rsidRPr="00C553DC" w:rsidRDefault="00EF4F17" w:rsidP="00EF4F17">
      <w:pPr>
        <w:autoSpaceDE w:val="0"/>
        <w:autoSpaceDN w:val="0"/>
        <w:adjustRightInd w:val="0"/>
        <w:spacing w:after="0" w:line="240" w:lineRule="auto"/>
        <w:rPr>
          <w:rFonts w:ascii="Arial" w:hAnsi="Arial" w:cs="Arial"/>
        </w:rPr>
      </w:pPr>
      <w:r w:rsidRPr="00C553DC">
        <w:rPr>
          <w:rFonts w:ascii="Arial" w:hAnsi="Arial" w:cs="Arial"/>
        </w:rPr>
        <w:t>Table 1. Seconddataset.csv Column Descriptors</w:t>
      </w:r>
    </w:p>
    <w:tbl>
      <w:tblPr>
        <w:tblW w:w="10137" w:type="dxa"/>
        <w:tblLook w:val="04A0" w:firstRow="1" w:lastRow="0" w:firstColumn="1" w:lastColumn="0" w:noHBand="0" w:noVBand="1"/>
      </w:tblPr>
      <w:tblGrid>
        <w:gridCol w:w="2020"/>
        <w:gridCol w:w="1391"/>
        <w:gridCol w:w="1020"/>
        <w:gridCol w:w="5760"/>
      </w:tblGrid>
      <w:tr w:rsidR="00EF4F17" w:rsidRPr="00C553DC" w14:paraId="5BD8C673" w14:textId="77777777" w:rsidTr="00627AED">
        <w:trPr>
          <w:trHeight w:val="285"/>
        </w:trPr>
        <w:tc>
          <w:tcPr>
            <w:tcW w:w="2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78C65CB8"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Column identifier</w:t>
            </w:r>
          </w:p>
        </w:tc>
        <w:tc>
          <w:tcPr>
            <w:tcW w:w="133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CE00377"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Type</w:t>
            </w:r>
          </w:p>
        </w:tc>
        <w:tc>
          <w:tcPr>
            <w:tcW w:w="102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8F1D98C"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Units</w:t>
            </w:r>
          </w:p>
        </w:tc>
        <w:tc>
          <w:tcPr>
            <w:tcW w:w="576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133D0AA"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Description</w:t>
            </w:r>
          </w:p>
        </w:tc>
      </w:tr>
      <w:tr w:rsidR="00EF4F17" w:rsidRPr="00C553DC" w14:paraId="33E55B0B"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26420890"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ID</w:t>
            </w:r>
          </w:p>
        </w:tc>
        <w:tc>
          <w:tcPr>
            <w:tcW w:w="1337" w:type="dxa"/>
            <w:tcBorders>
              <w:top w:val="nil"/>
              <w:left w:val="nil"/>
              <w:bottom w:val="single" w:sz="4" w:space="0" w:color="auto"/>
              <w:right w:val="single" w:sz="4" w:space="0" w:color="auto"/>
            </w:tcBorders>
            <w:shd w:val="clear" w:color="auto" w:fill="auto"/>
            <w:noWrap/>
            <w:vAlign w:val="bottom"/>
          </w:tcPr>
          <w:p w14:paraId="4E4F4D89" w14:textId="4FA918A9" w:rsidR="00EF4F17" w:rsidRPr="00C553DC" w:rsidRDefault="00B97F31"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Unique identifier (</w:t>
            </w:r>
            <w:r w:rsidR="00EF4F17" w:rsidRPr="00C553DC">
              <w:rPr>
                <w:rFonts w:ascii="Arial" w:eastAsia="Times New Roman" w:hAnsi="Arial" w:cs="Arial"/>
                <w:color w:val="000000"/>
                <w:lang w:eastAsia="en-CA"/>
              </w:rPr>
              <w:t>Primary Key</w:t>
            </w:r>
            <w:r w:rsidRPr="00C553DC">
              <w:rPr>
                <w:rFonts w:ascii="Arial" w:eastAsia="Times New Roman" w:hAnsi="Arial" w:cs="Arial"/>
                <w:color w:val="000000"/>
                <w:lang w:eastAsia="en-CA"/>
              </w:rPr>
              <w:t>)</w:t>
            </w:r>
          </w:p>
        </w:tc>
        <w:tc>
          <w:tcPr>
            <w:tcW w:w="1020" w:type="dxa"/>
            <w:tcBorders>
              <w:top w:val="nil"/>
              <w:left w:val="nil"/>
              <w:bottom w:val="single" w:sz="4" w:space="0" w:color="auto"/>
              <w:right w:val="single" w:sz="4" w:space="0" w:color="auto"/>
            </w:tcBorders>
            <w:shd w:val="clear" w:color="auto" w:fill="auto"/>
            <w:noWrap/>
            <w:vAlign w:val="bottom"/>
          </w:tcPr>
          <w:p w14:paraId="535E56B6"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n/a</w:t>
            </w:r>
          </w:p>
        </w:tc>
        <w:tc>
          <w:tcPr>
            <w:tcW w:w="5760" w:type="dxa"/>
            <w:tcBorders>
              <w:top w:val="nil"/>
              <w:left w:val="nil"/>
              <w:bottom w:val="single" w:sz="4" w:space="0" w:color="auto"/>
              <w:right w:val="single" w:sz="4" w:space="0" w:color="auto"/>
            </w:tcBorders>
            <w:shd w:val="clear" w:color="auto" w:fill="auto"/>
            <w:noWrap/>
            <w:vAlign w:val="bottom"/>
          </w:tcPr>
          <w:p w14:paraId="65316B11"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 xml:space="preserve">Unique identifier that indicates the sampling unit that was measured – it is a combination of the </w:t>
            </w:r>
            <w:proofErr w:type="spellStart"/>
            <w:r w:rsidRPr="00C553DC">
              <w:rPr>
                <w:rFonts w:ascii="Arial" w:eastAsia="Times New Roman" w:hAnsi="Arial" w:cs="Arial"/>
                <w:color w:val="000000"/>
                <w:lang w:eastAsia="en-CA"/>
              </w:rPr>
              <w:t>Site_ID</w:t>
            </w:r>
            <w:proofErr w:type="spellEnd"/>
            <w:r w:rsidRPr="00C553DC">
              <w:rPr>
                <w:rFonts w:ascii="Arial" w:eastAsia="Times New Roman" w:hAnsi="Arial" w:cs="Arial"/>
                <w:color w:val="000000"/>
                <w:lang w:eastAsia="en-CA"/>
              </w:rPr>
              <w:t xml:space="preserve"> and the </w:t>
            </w:r>
            <w:proofErr w:type="spellStart"/>
            <w:r w:rsidRPr="00C553DC">
              <w:rPr>
                <w:rFonts w:ascii="Arial" w:eastAsia="Times New Roman" w:hAnsi="Arial" w:cs="Arial"/>
                <w:color w:val="000000"/>
                <w:lang w:eastAsia="en-CA"/>
              </w:rPr>
              <w:t>WellorRef</w:t>
            </w:r>
            <w:proofErr w:type="spellEnd"/>
            <w:r w:rsidRPr="00C553DC">
              <w:rPr>
                <w:rFonts w:ascii="Arial" w:eastAsia="Times New Roman" w:hAnsi="Arial" w:cs="Arial"/>
                <w:color w:val="000000"/>
                <w:lang w:eastAsia="en-CA"/>
              </w:rPr>
              <w:t xml:space="preserve"> fields so there is one row and one unique identifier for each of the 60 sampling units (30 sites * 2 locations within each site)</w:t>
            </w:r>
          </w:p>
        </w:tc>
      </w:tr>
      <w:tr w:rsidR="00EF4F17" w:rsidRPr="00C553DC" w14:paraId="5B2DDC63"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0E2961B" w14:textId="77777777" w:rsidR="00EF4F17" w:rsidRPr="00C553DC" w:rsidRDefault="00EF4F17"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Site_ID</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0FA54CDF"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Categorical</w:t>
            </w:r>
          </w:p>
        </w:tc>
        <w:tc>
          <w:tcPr>
            <w:tcW w:w="1020" w:type="dxa"/>
            <w:tcBorders>
              <w:top w:val="nil"/>
              <w:left w:val="nil"/>
              <w:bottom w:val="single" w:sz="4" w:space="0" w:color="auto"/>
              <w:right w:val="single" w:sz="4" w:space="0" w:color="auto"/>
            </w:tcBorders>
            <w:shd w:val="clear" w:color="auto" w:fill="auto"/>
            <w:noWrap/>
            <w:vAlign w:val="bottom"/>
            <w:hideMark/>
          </w:tcPr>
          <w:p w14:paraId="5382D04B"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n/a</w:t>
            </w:r>
          </w:p>
        </w:tc>
        <w:tc>
          <w:tcPr>
            <w:tcW w:w="5760" w:type="dxa"/>
            <w:tcBorders>
              <w:top w:val="nil"/>
              <w:left w:val="nil"/>
              <w:bottom w:val="single" w:sz="4" w:space="0" w:color="auto"/>
              <w:right w:val="single" w:sz="4" w:space="0" w:color="auto"/>
            </w:tcBorders>
            <w:shd w:val="clear" w:color="auto" w:fill="auto"/>
            <w:noWrap/>
            <w:vAlign w:val="bottom"/>
            <w:hideMark/>
          </w:tcPr>
          <w:p w14:paraId="5C7DA4F3"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 xml:space="preserve">Identification of wellsite (There are 30 total, with 15 in the Boreal Natural region (Bor1-15) and 15 in the Foothills Natural region (Foot1-15). </w:t>
            </w:r>
          </w:p>
        </w:tc>
      </w:tr>
      <w:tr w:rsidR="00EF4F17" w:rsidRPr="00C553DC" w14:paraId="12ABF673"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6CA134" w14:textId="77777777" w:rsidR="00EF4F17" w:rsidRPr="00C553DC" w:rsidRDefault="00EF4F17"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WellorRef</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2770F633"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Categorical</w:t>
            </w:r>
          </w:p>
        </w:tc>
        <w:tc>
          <w:tcPr>
            <w:tcW w:w="1020" w:type="dxa"/>
            <w:tcBorders>
              <w:top w:val="nil"/>
              <w:left w:val="nil"/>
              <w:bottom w:val="single" w:sz="4" w:space="0" w:color="auto"/>
              <w:right w:val="single" w:sz="4" w:space="0" w:color="auto"/>
            </w:tcBorders>
            <w:shd w:val="clear" w:color="auto" w:fill="auto"/>
            <w:noWrap/>
            <w:vAlign w:val="bottom"/>
            <w:hideMark/>
          </w:tcPr>
          <w:p w14:paraId="33A1BFBF"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n/a</w:t>
            </w:r>
          </w:p>
        </w:tc>
        <w:tc>
          <w:tcPr>
            <w:tcW w:w="5760" w:type="dxa"/>
            <w:tcBorders>
              <w:top w:val="nil"/>
              <w:left w:val="nil"/>
              <w:bottom w:val="single" w:sz="4" w:space="0" w:color="auto"/>
              <w:right w:val="single" w:sz="4" w:space="0" w:color="auto"/>
            </w:tcBorders>
            <w:shd w:val="clear" w:color="auto" w:fill="auto"/>
            <w:noWrap/>
            <w:vAlign w:val="bottom"/>
            <w:hideMark/>
          </w:tcPr>
          <w:p w14:paraId="5F45C539"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Whether it is the wellsite (Well) or adjacent reference (Ref) site that was sampled in that row</w:t>
            </w:r>
          </w:p>
        </w:tc>
      </w:tr>
      <w:tr w:rsidR="00EF4F17" w:rsidRPr="00C553DC" w14:paraId="44D43A7E"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A1A4BFA"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Bor1Foot2</w:t>
            </w:r>
          </w:p>
        </w:tc>
        <w:tc>
          <w:tcPr>
            <w:tcW w:w="1337" w:type="dxa"/>
            <w:tcBorders>
              <w:top w:val="nil"/>
              <w:left w:val="nil"/>
              <w:bottom w:val="single" w:sz="4" w:space="0" w:color="auto"/>
              <w:right w:val="single" w:sz="4" w:space="0" w:color="auto"/>
            </w:tcBorders>
            <w:shd w:val="clear" w:color="auto" w:fill="auto"/>
            <w:noWrap/>
            <w:vAlign w:val="bottom"/>
            <w:hideMark/>
          </w:tcPr>
          <w:p w14:paraId="0DE1AA7D"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Categorical</w:t>
            </w:r>
          </w:p>
        </w:tc>
        <w:tc>
          <w:tcPr>
            <w:tcW w:w="1020" w:type="dxa"/>
            <w:tcBorders>
              <w:top w:val="nil"/>
              <w:left w:val="nil"/>
              <w:bottom w:val="single" w:sz="4" w:space="0" w:color="auto"/>
              <w:right w:val="single" w:sz="4" w:space="0" w:color="auto"/>
            </w:tcBorders>
            <w:shd w:val="clear" w:color="auto" w:fill="auto"/>
            <w:noWrap/>
            <w:vAlign w:val="bottom"/>
            <w:hideMark/>
          </w:tcPr>
          <w:p w14:paraId="255629C5"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n/a</w:t>
            </w:r>
          </w:p>
        </w:tc>
        <w:tc>
          <w:tcPr>
            <w:tcW w:w="5760" w:type="dxa"/>
            <w:tcBorders>
              <w:top w:val="nil"/>
              <w:left w:val="nil"/>
              <w:bottom w:val="single" w:sz="4" w:space="0" w:color="auto"/>
              <w:right w:val="single" w:sz="4" w:space="0" w:color="auto"/>
            </w:tcBorders>
            <w:shd w:val="clear" w:color="auto" w:fill="auto"/>
            <w:noWrap/>
            <w:vAlign w:val="bottom"/>
            <w:hideMark/>
          </w:tcPr>
          <w:p w14:paraId="758D326B" w14:textId="074DD47A"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Natural subregion</w:t>
            </w:r>
            <w:r w:rsidR="009005A9" w:rsidRPr="00C553DC">
              <w:rPr>
                <w:rFonts w:ascii="Arial" w:eastAsia="Times New Roman" w:hAnsi="Arial" w:cs="Arial"/>
                <w:color w:val="000000"/>
                <w:lang w:eastAsia="en-CA"/>
              </w:rPr>
              <w:t xml:space="preserve"> within the Boreal or Foothills Natural Regions</w:t>
            </w:r>
            <w:r w:rsidRPr="00C553DC">
              <w:rPr>
                <w:rFonts w:ascii="Arial" w:eastAsia="Times New Roman" w:hAnsi="Arial" w:cs="Arial"/>
                <w:color w:val="000000"/>
                <w:lang w:eastAsia="en-CA"/>
              </w:rPr>
              <w:t xml:space="preserve">: 1 = Central </w:t>
            </w:r>
            <w:proofErr w:type="spellStart"/>
            <w:r w:rsidRPr="00C553DC">
              <w:rPr>
                <w:rFonts w:ascii="Arial" w:eastAsia="Times New Roman" w:hAnsi="Arial" w:cs="Arial"/>
                <w:color w:val="000000"/>
                <w:lang w:eastAsia="en-CA"/>
              </w:rPr>
              <w:t>Mixedwood</w:t>
            </w:r>
            <w:proofErr w:type="spellEnd"/>
            <w:r w:rsidR="009005A9" w:rsidRPr="00C553DC">
              <w:rPr>
                <w:rFonts w:ascii="Arial" w:eastAsia="Times New Roman" w:hAnsi="Arial" w:cs="Arial"/>
                <w:color w:val="000000"/>
                <w:lang w:eastAsia="en-CA"/>
              </w:rPr>
              <w:t xml:space="preserve"> Boreal Natural Subregion</w:t>
            </w:r>
            <w:r w:rsidRPr="00C553DC">
              <w:rPr>
                <w:rFonts w:ascii="Arial" w:eastAsia="Times New Roman" w:hAnsi="Arial" w:cs="Arial"/>
                <w:color w:val="000000"/>
                <w:lang w:eastAsia="en-CA"/>
              </w:rPr>
              <w:t>; 2 = Lower Foothills</w:t>
            </w:r>
            <w:r w:rsidR="009005A9" w:rsidRPr="00C553DC">
              <w:rPr>
                <w:rFonts w:ascii="Arial" w:eastAsia="Times New Roman" w:hAnsi="Arial" w:cs="Arial"/>
                <w:color w:val="000000"/>
                <w:lang w:eastAsia="en-CA"/>
              </w:rPr>
              <w:t xml:space="preserve"> Natural Subregion</w:t>
            </w:r>
            <w:r w:rsidRPr="00C553DC">
              <w:rPr>
                <w:rFonts w:ascii="Arial" w:eastAsia="Times New Roman" w:hAnsi="Arial" w:cs="Arial"/>
                <w:color w:val="000000"/>
                <w:lang w:eastAsia="en-CA"/>
              </w:rPr>
              <w:t xml:space="preserve"> </w:t>
            </w:r>
          </w:p>
        </w:tc>
      </w:tr>
      <w:tr w:rsidR="00EF4F17" w:rsidRPr="00C553DC" w14:paraId="0208C013"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CD4C4EC" w14:textId="77777777" w:rsidR="00EF4F17" w:rsidRPr="00C553DC" w:rsidRDefault="00EF4F17"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Age_postcert</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299360B6"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15F1EAD4" w14:textId="77777777" w:rsidR="00EF4F17" w:rsidRPr="00C553DC" w:rsidRDefault="00EF4F17" w:rsidP="00C4438F">
            <w:pPr>
              <w:spacing w:after="0" w:line="240" w:lineRule="auto"/>
              <w:jc w:val="center"/>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yrs</w:t>
            </w:r>
            <w:proofErr w:type="spellEnd"/>
          </w:p>
        </w:tc>
        <w:tc>
          <w:tcPr>
            <w:tcW w:w="5760" w:type="dxa"/>
            <w:tcBorders>
              <w:top w:val="nil"/>
              <w:left w:val="nil"/>
              <w:bottom w:val="single" w:sz="4" w:space="0" w:color="auto"/>
              <w:right w:val="single" w:sz="4" w:space="0" w:color="auto"/>
            </w:tcBorders>
            <w:shd w:val="clear" w:color="auto" w:fill="auto"/>
            <w:noWrap/>
            <w:vAlign w:val="bottom"/>
            <w:hideMark/>
          </w:tcPr>
          <w:p w14:paraId="7CCA9024" w14:textId="77777777" w:rsidR="00EF4F17" w:rsidRPr="00C553DC" w:rsidRDefault="00EF4F17" w:rsidP="00C4438F">
            <w:pPr>
              <w:spacing w:after="0" w:line="240" w:lineRule="auto"/>
              <w:rPr>
                <w:rFonts w:ascii="Arial" w:eastAsia="Times New Roman" w:hAnsi="Arial" w:cs="Arial"/>
                <w:lang w:eastAsia="en-CA"/>
              </w:rPr>
            </w:pPr>
            <w:r w:rsidRPr="00C553DC">
              <w:rPr>
                <w:rFonts w:ascii="Arial" w:hAnsi="Arial" w:cs="Arial"/>
              </w:rPr>
              <w:t>The number of years that has passed between when the reclamation certificate was issued after the wellsite was decommissioned and when the wellsite was sampled.</w:t>
            </w:r>
          </w:p>
        </w:tc>
      </w:tr>
      <w:tr w:rsidR="00EF4F17" w:rsidRPr="00C553DC" w14:paraId="22141EFE"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4BD4A48" w14:textId="77777777" w:rsidR="00EF4F17" w:rsidRPr="00C553DC" w:rsidRDefault="00EF4F17"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LFHmean_mm</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0CD77A89"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4184A419"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mm</w:t>
            </w:r>
          </w:p>
        </w:tc>
        <w:tc>
          <w:tcPr>
            <w:tcW w:w="5760" w:type="dxa"/>
            <w:tcBorders>
              <w:top w:val="nil"/>
              <w:left w:val="nil"/>
              <w:bottom w:val="single" w:sz="4" w:space="0" w:color="auto"/>
              <w:right w:val="single" w:sz="4" w:space="0" w:color="auto"/>
            </w:tcBorders>
            <w:shd w:val="clear" w:color="auto" w:fill="auto"/>
            <w:noWrap/>
            <w:vAlign w:val="bottom"/>
            <w:hideMark/>
          </w:tcPr>
          <w:p w14:paraId="1898341E"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LFH soil horizon depth (organic layer)</w:t>
            </w:r>
          </w:p>
        </w:tc>
      </w:tr>
      <w:tr w:rsidR="00EF4F17" w:rsidRPr="00C553DC" w14:paraId="45933A1F"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8F5C3AC"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BD_0-15cmdepth_cm</w:t>
            </w:r>
          </w:p>
        </w:tc>
        <w:tc>
          <w:tcPr>
            <w:tcW w:w="1337" w:type="dxa"/>
            <w:tcBorders>
              <w:top w:val="nil"/>
              <w:left w:val="nil"/>
              <w:bottom w:val="single" w:sz="4" w:space="0" w:color="auto"/>
              <w:right w:val="single" w:sz="4" w:space="0" w:color="auto"/>
            </w:tcBorders>
            <w:shd w:val="clear" w:color="auto" w:fill="auto"/>
            <w:noWrap/>
            <w:vAlign w:val="bottom"/>
            <w:hideMark/>
          </w:tcPr>
          <w:p w14:paraId="07608FAE"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1E74B2CC"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g/cm</w:t>
            </w:r>
            <w:r w:rsidRPr="00C553DC">
              <w:rPr>
                <w:rFonts w:ascii="Arial" w:eastAsia="Times New Roman" w:hAnsi="Arial" w:cs="Arial"/>
                <w:color w:val="000000"/>
                <w:vertAlign w:val="superscript"/>
                <w:lang w:eastAsia="en-CA"/>
              </w:rPr>
              <w:t>3</w:t>
            </w:r>
          </w:p>
        </w:tc>
        <w:tc>
          <w:tcPr>
            <w:tcW w:w="5760" w:type="dxa"/>
            <w:tcBorders>
              <w:top w:val="nil"/>
              <w:left w:val="nil"/>
              <w:bottom w:val="single" w:sz="4" w:space="0" w:color="auto"/>
              <w:right w:val="single" w:sz="4" w:space="0" w:color="auto"/>
            </w:tcBorders>
            <w:shd w:val="clear" w:color="auto" w:fill="auto"/>
            <w:noWrap/>
            <w:vAlign w:val="bottom"/>
            <w:hideMark/>
          </w:tcPr>
          <w:p w14:paraId="7DFBF281"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Bulk density of the soil - 0-15 cm depth</w:t>
            </w:r>
          </w:p>
        </w:tc>
      </w:tr>
      <w:tr w:rsidR="00EF4F17" w:rsidRPr="00C553DC" w14:paraId="73CF6B49"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C298975"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pH_0</w:t>
            </w:r>
          </w:p>
        </w:tc>
        <w:tc>
          <w:tcPr>
            <w:tcW w:w="1337" w:type="dxa"/>
            <w:tcBorders>
              <w:top w:val="nil"/>
              <w:left w:val="nil"/>
              <w:bottom w:val="single" w:sz="4" w:space="0" w:color="auto"/>
              <w:right w:val="single" w:sz="4" w:space="0" w:color="auto"/>
            </w:tcBorders>
            <w:shd w:val="clear" w:color="auto" w:fill="auto"/>
            <w:noWrap/>
            <w:vAlign w:val="bottom"/>
            <w:hideMark/>
          </w:tcPr>
          <w:p w14:paraId="208B3150"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16EF7B71"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n/a</w:t>
            </w:r>
          </w:p>
        </w:tc>
        <w:tc>
          <w:tcPr>
            <w:tcW w:w="5760" w:type="dxa"/>
            <w:tcBorders>
              <w:top w:val="nil"/>
              <w:left w:val="nil"/>
              <w:bottom w:val="single" w:sz="4" w:space="0" w:color="auto"/>
              <w:right w:val="single" w:sz="4" w:space="0" w:color="auto"/>
            </w:tcBorders>
            <w:shd w:val="clear" w:color="auto" w:fill="auto"/>
            <w:noWrap/>
            <w:vAlign w:val="bottom"/>
            <w:hideMark/>
          </w:tcPr>
          <w:p w14:paraId="7C5F6C6C"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measured pH of the soil - 0-15 cm depth</w:t>
            </w:r>
          </w:p>
        </w:tc>
      </w:tr>
      <w:tr w:rsidR="00EF4F17" w:rsidRPr="00C553DC" w14:paraId="44CFB757"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753B9B1"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TOC_0</w:t>
            </w:r>
          </w:p>
        </w:tc>
        <w:tc>
          <w:tcPr>
            <w:tcW w:w="1337" w:type="dxa"/>
            <w:tcBorders>
              <w:top w:val="nil"/>
              <w:left w:val="nil"/>
              <w:bottom w:val="single" w:sz="4" w:space="0" w:color="auto"/>
              <w:right w:val="single" w:sz="4" w:space="0" w:color="auto"/>
            </w:tcBorders>
            <w:shd w:val="clear" w:color="auto" w:fill="auto"/>
            <w:noWrap/>
            <w:vAlign w:val="bottom"/>
            <w:hideMark/>
          </w:tcPr>
          <w:p w14:paraId="6207A3F9"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5A2A7E38"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2B39005D"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Total organic carbon in the soil - 0-15 cm depth</w:t>
            </w:r>
          </w:p>
        </w:tc>
      </w:tr>
      <w:tr w:rsidR="00EF4F17" w:rsidRPr="00C553DC" w14:paraId="4159C2D9"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FB9705A"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TN_0</w:t>
            </w:r>
          </w:p>
        </w:tc>
        <w:tc>
          <w:tcPr>
            <w:tcW w:w="1337" w:type="dxa"/>
            <w:tcBorders>
              <w:top w:val="nil"/>
              <w:left w:val="nil"/>
              <w:bottom w:val="single" w:sz="4" w:space="0" w:color="auto"/>
              <w:right w:val="single" w:sz="4" w:space="0" w:color="auto"/>
            </w:tcBorders>
            <w:shd w:val="clear" w:color="auto" w:fill="auto"/>
            <w:noWrap/>
            <w:vAlign w:val="bottom"/>
            <w:hideMark/>
          </w:tcPr>
          <w:p w14:paraId="38180E2E"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0DE4BA54"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1ACCE429"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Total nitrogen in the soil - 0-15 cm depth</w:t>
            </w:r>
          </w:p>
        </w:tc>
      </w:tr>
      <w:tr w:rsidR="00EF4F17" w:rsidRPr="00C553DC" w14:paraId="575EB4E3"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B94E363"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CNratio_0</w:t>
            </w:r>
          </w:p>
        </w:tc>
        <w:tc>
          <w:tcPr>
            <w:tcW w:w="1337" w:type="dxa"/>
            <w:tcBorders>
              <w:top w:val="nil"/>
              <w:left w:val="nil"/>
              <w:bottom w:val="single" w:sz="4" w:space="0" w:color="auto"/>
              <w:right w:val="single" w:sz="4" w:space="0" w:color="auto"/>
            </w:tcBorders>
            <w:shd w:val="clear" w:color="auto" w:fill="auto"/>
            <w:noWrap/>
            <w:vAlign w:val="bottom"/>
            <w:hideMark/>
          </w:tcPr>
          <w:p w14:paraId="09E41DAB"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0F52CE4A"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n/a</w:t>
            </w:r>
          </w:p>
        </w:tc>
        <w:tc>
          <w:tcPr>
            <w:tcW w:w="5760" w:type="dxa"/>
            <w:tcBorders>
              <w:top w:val="nil"/>
              <w:left w:val="nil"/>
              <w:bottom w:val="single" w:sz="4" w:space="0" w:color="auto"/>
              <w:right w:val="single" w:sz="4" w:space="0" w:color="auto"/>
            </w:tcBorders>
            <w:shd w:val="clear" w:color="auto" w:fill="auto"/>
            <w:noWrap/>
            <w:vAlign w:val="bottom"/>
            <w:hideMark/>
          </w:tcPr>
          <w:p w14:paraId="76C0A3F4"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Carbon to nitrogen ratio of the soil - 0-15 cm depth</w:t>
            </w:r>
          </w:p>
        </w:tc>
      </w:tr>
      <w:tr w:rsidR="00EF4F17" w:rsidRPr="00C553DC" w14:paraId="07DF2763"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74E3C02" w14:textId="77777777" w:rsidR="00EF4F17" w:rsidRPr="00C553DC" w:rsidRDefault="00EF4F17"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tph_total</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3F6106DF"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0851734E"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#/ha</w:t>
            </w:r>
          </w:p>
        </w:tc>
        <w:tc>
          <w:tcPr>
            <w:tcW w:w="5760" w:type="dxa"/>
            <w:tcBorders>
              <w:top w:val="nil"/>
              <w:left w:val="nil"/>
              <w:bottom w:val="single" w:sz="4" w:space="0" w:color="auto"/>
              <w:right w:val="single" w:sz="4" w:space="0" w:color="auto"/>
            </w:tcBorders>
            <w:shd w:val="clear" w:color="auto" w:fill="auto"/>
            <w:noWrap/>
            <w:vAlign w:val="bottom"/>
            <w:hideMark/>
          </w:tcPr>
          <w:p w14:paraId="37C12618"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Number of live and dead trees/ha</w:t>
            </w:r>
          </w:p>
        </w:tc>
      </w:tr>
      <w:tr w:rsidR="00EF4F17" w:rsidRPr="00C553DC" w14:paraId="446DECE7" w14:textId="77777777" w:rsidTr="00627AED">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6F6AB14"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LiveBA_m2/ha</w:t>
            </w:r>
          </w:p>
        </w:tc>
        <w:tc>
          <w:tcPr>
            <w:tcW w:w="1337" w:type="dxa"/>
            <w:tcBorders>
              <w:top w:val="nil"/>
              <w:left w:val="nil"/>
              <w:bottom w:val="single" w:sz="4" w:space="0" w:color="auto"/>
              <w:right w:val="single" w:sz="4" w:space="0" w:color="auto"/>
            </w:tcBorders>
            <w:shd w:val="clear" w:color="auto" w:fill="auto"/>
            <w:noWrap/>
            <w:vAlign w:val="bottom"/>
            <w:hideMark/>
          </w:tcPr>
          <w:p w14:paraId="100DD4E4"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7DACF243"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m</w:t>
            </w:r>
            <w:r w:rsidRPr="00C553DC">
              <w:rPr>
                <w:rFonts w:ascii="Arial" w:eastAsia="Times New Roman" w:hAnsi="Arial" w:cs="Arial"/>
                <w:color w:val="000000"/>
                <w:vertAlign w:val="superscript"/>
                <w:lang w:eastAsia="en-CA"/>
              </w:rPr>
              <w:t>2</w:t>
            </w:r>
            <w:r w:rsidRPr="00C553DC">
              <w:rPr>
                <w:rFonts w:ascii="Arial" w:eastAsia="Times New Roman" w:hAnsi="Arial" w:cs="Arial"/>
                <w:color w:val="000000"/>
                <w:lang w:eastAsia="en-CA"/>
              </w:rPr>
              <w:t>/ha</w:t>
            </w:r>
          </w:p>
        </w:tc>
        <w:tc>
          <w:tcPr>
            <w:tcW w:w="5760" w:type="dxa"/>
            <w:tcBorders>
              <w:top w:val="nil"/>
              <w:left w:val="nil"/>
              <w:bottom w:val="single" w:sz="4" w:space="0" w:color="auto"/>
              <w:right w:val="single" w:sz="4" w:space="0" w:color="auto"/>
            </w:tcBorders>
            <w:shd w:val="clear" w:color="auto" w:fill="auto"/>
            <w:noWrap/>
            <w:vAlign w:val="bottom"/>
            <w:hideMark/>
          </w:tcPr>
          <w:p w14:paraId="6ED6E075"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Live basal area (BA; m</w:t>
            </w:r>
            <w:r w:rsidRPr="00C553DC">
              <w:rPr>
                <w:rFonts w:ascii="Arial" w:eastAsia="Times New Roman" w:hAnsi="Arial" w:cs="Arial"/>
                <w:color w:val="000000"/>
                <w:vertAlign w:val="superscript"/>
                <w:lang w:eastAsia="en-CA"/>
              </w:rPr>
              <w:t>2</w:t>
            </w:r>
            <w:r w:rsidRPr="00C553DC">
              <w:rPr>
                <w:rFonts w:ascii="Arial" w:eastAsia="Times New Roman" w:hAnsi="Arial" w:cs="Arial"/>
                <w:color w:val="000000"/>
                <w:lang w:eastAsia="en-CA"/>
              </w:rPr>
              <w:t>/ha) for all trees combined.</w:t>
            </w:r>
          </w:p>
        </w:tc>
      </w:tr>
      <w:tr w:rsidR="00EF4F17" w:rsidRPr="00C553DC" w14:paraId="6B09AAA5" w14:textId="77777777" w:rsidTr="00627AED">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8263242"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DeadBA_m2/ha</w:t>
            </w:r>
          </w:p>
        </w:tc>
        <w:tc>
          <w:tcPr>
            <w:tcW w:w="1337" w:type="dxa"/>
            <w:tcBorders>
              <w:top w:val="nil"/>
              <w:left w:val="nil"/>
              <w:bottom w:val="single" w:sz="4" w:space="0" w:color="auto"/>
              <w:right w:val="single" w:sz="4" w:space="0" w:color="auto"/>
            </w:tcBorders>
            <w:shd w:val="clear" w:color="auto" w:fill="auto"/>
            <w:noWrap/>
            <w:vAlign w:val="bottom"/>
            <w:hideMark/>
          </w:tcPr>
          <w:p w14:paraId="7C62EDBB"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7A472461"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m</w:t>
            </w:r>
            <w:r w:rsidRPr="00C553DC">
              <w:rPr>
                <w:rFonts w:ascii="Arial" w:eastAsia="Times New Roman" w:hAnsi="Arial" w:cs="Arial"/>
                <w:color w:val="000000"/>
                <w:vertAlign w:val="superscript"/>
                <w:lang w:eastAsia="en-CA"/>
              </w:rPr>
              <w:t>2</w:t>
            </w:r>
            <w:r w:rsidRPr="00C553DC">
              <w:rPr>
                <w:rFonts w:ascii="Arial" w:eastAsia="Times New Roman" w:hAnsi="Arial" w:cs="Arial"/>
                <w:color w:val="000000"/>
                <w:lang w:eastAsia="en-CA"/>
              </w:rPr>
              <w:t>/ha</w:t>
            </w:r>
          </w:p>
        </w:tc>
        <w:tc>
          <w:tcPr>
            <w:tcW w:w="5760" w:type="dxa"/>
            <w:tcBorders>
              <w:top w:val="nil"/>
              <w:left w:val="nil"/>
              <w:bottom w:val="single" w:sz="4" w:space="0" w:color="auto"/>
              <w:right w:val="single" w:sz="4" w:space="0" w:color="auto"/>
            </w:tcBorders>
            <w:shd w:val="clear" w:color="auto" w:fill="auto"/>
            <w:noWrap/>
            <w:vAlign w:val="bottom"/>
            <w:hideMark/>
          </w:tcPr>
          <w:p w14:paraId="164B8A69"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Dead basal area (BA; m</w:t>
            </w:r>
            <w:r w:rsidRPr="00C553DC">
              <w:rPr>
                <w:rFonts w:ascii="Arial" w:eastAsia="Times New Roman" w:hAnsi="Arial" w:cs="Arial"/>
                <w:color w:val="000000"/>
                <w:vertAlign w:val="superscript"/>
                <w:lang w:eastAsia="en-CA"/>
              </w:rPr>
              <w:t>2</w:t>
            </w:r>
            <w:r w:rsidRPr="00C553DC">
              <w:rPr>
                <w:rFonts w:ascii="Arial" w:eastAsia="Times New Roman" w:hAnsi="Arial" w:cs="Arial"/>
                <w:color w:val="000000"/>
                <w:lang w:eastAsia="en-CA"/>
              </w:rPr>
              <w:t>/ha) for all trees combined.</w:t>
            </w:r>
          </w:p>
        </w:tc>
      </w:tr>
      <w:tr w:rsidR="00EF4F17" w:rsidRPr="00C553DC" w14:paraId="38EC3DD9"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CE4673C" w14:textId="77777777" w:rsidR="00EF4F17" w:rsidRPr="00C553DC" w:rsidRDefault="00EF4F17"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herb_cover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11596D33"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2EBEEF82"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6DF7079F"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 xml:space="preserve">Percent herb cover </w:t>
            </w:r>
          </w:p>
        </w:tc>
      </w:tr>
      <w:tr w:rsidR="00EF4F17" w:rsidRPr="00C553DC" w14:paraId="6EE09664"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A0D74A3" w14:textId="77777777" w:rsidR="00EF4F17" w:rsidRPr="00C553DC" w:rsidRDefault="00EF4F17"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shrub_cover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51408401"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3314FEB2"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477BAE75"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Percent shrub cover</w:t>
            </w:r>
          </w:p>
        </w:tc>
      </w:tr>
      <w:tr w:rsidR="00EF4F17" w:rsidRPr="00C553DC" w14:paraId="7C96D2E7"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8F67D01" w14:textId="77777777" w:rsidR="00EF4F17" w:rsidRPr="00C553DC" w:rsidRDefault="00EF4F17"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graminoid_cover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632660CF"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525CD00C"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4DA636F2"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Percent graminoid cover</w:t>
            </w:r>
          </w:p>
        </w:tc>
      </w:tr>
      <w:tr w:rsidR="00EF4F17" w:rsidRPr="00C553DC" w14:paraId="6BB294F9"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125E4D3" w14:textId="77777777" w:rsidR="00EF4F17" w:rsidRPr="00C553DC" w:rsidRDefault="00EF4F17"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lichen_cover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65C844B2"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4F005CE5"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5BF89D2C"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Percent lichen cover</w:t>
            </w:r>
          </w:p>
        </w:tc>
      </w:tr>
      <w:tr w:rsidR="00EF4F17" w:rsidRPr="00C553DC" w14:paraId="68EA24F8"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D09F531" w14:textId="77777777" w:rsidR="00EF4F17" w:rsidRPr="00C553DC" w:rsidRDefault="00EF4F17"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clubmoss_cover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42101F75"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7F93B05B"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5FE17FA1"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Percent clubmoss cover</w:t>
            </w:r>
          </w:p>
        </w:tc>
      </w:tr>
      <w:tr w:rsidR="00EF4F17" w:rsidRPr="00C553DC" w14:paraId="75BFF51E"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99923FE" w14:textId="77777777" w:rsidR="00EF4F17" w:rsidRPr="00C553DC" w:rsidRDefault="00EF4F17"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fern_cover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0306C8AE"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364D6300"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51DBBBC9"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Percent fern cover</w:t>
            </w:r>
          </w:p>
        </w:tc>
      </w:tr>
      <w:tr w:rsidR="00EF4F17" w:rsidRPr="00C553DC" w14:paraId="53D97E0F" w14:textId="77777777" w:rsidTr="00627AED">
        <w:trPr>
          <w:trHeight w:val="2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02B7DB4" w14:textId="77777777" w:rsidR="00EF4F17" w:rsidRPr="00C553DC" w:rsidRDefault="00EF4F17"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non_native_cover</w:t>
            </w:r>
            <w:proofErr w:type="spellEnd"/>
          </w:p>
        </w:tc>
        <w:tc>
          <w:tcPr>
            <w:tcW w:w="1337" w:type="dxa"/>
            <w:tcBorders>
              <w:top w:val="nil"/>
              <w:left w:val="nil"/>
              <w:bottom w:val="single" w:sz="4" w:space="0" w:color="auto"/>
              <w:right w:val="single" w:sz="4" w:space="0" w:color="auto"/>
            </w:tcBorders>
            <w:shd w:val="clear" w:color="auto" w:fill="auto"/>
            <w:noWrap/>
            <w:vAlign w:val="bottom"/>
            <w:hideMark/>
          </w:tcPr>
          <w:p w14:paraId="7F823B54"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Quantitative</w:t>
            </w:r>
          </w:p>
        </w:tc>
        <w:tc>
          <w:tcPr>
            <w:tcW w:w="1020" w:type="dxa"/>
            <w:tcBorders>
              <w:top w:val="nil"/>
              <w:left w:val="nil"/>
              <w:bottom w:val="single" w:sz="4" w:space="0" w:color="auto"/>
              <w:right w:val="single" w:sz="4" w:space="0" w:color="auto"/>
            </w:tcBorders>
            <w:shd w:val="clear" w:color="auto" w:fill="auto"/>
            <w:noWrap/>
            <w:vAlign w:val="bottom"/>
            <w:hideMark/>
          </w:tcPr>
          <w:p w14:paraId="422AF6A8" w14:textId="77777777" w:rsidR="00EF4F17" w:rsidRPr="00C553DC" w:rsidRDefault="00EF4F17"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w:t>
            </w:r>
          </w:p>
        </w:tc>
        <w:tc>
          <w:tcPr>
            <w:tcW w:w="5760" w:type="dxa"/>
            <w:tcBorders>
              <w:top w:val="nil"/>
              <w:left w:val="nil"/>
              <w:bottom w:val="single" w:sz="4" w:space="0" w:color="auto"/>
              <w:right w:val="single" w:sz="4" w:space="0" w:color="auto"/>
            </w:tcBorders>
            <w:shd w:val="clear" w:color="auto" w:fill="auto"/>
            <w:noWrap/>
            <w:vAlign w:val="bottom"/>
            <w:hideMark/>
          </w:tcPr>
          <w:p w14:paraId="05456FAA" w14:textId="77777777" w:rsidR="00EF4F17" w:rsidRPr="00C553DC" w:rsidRDefault="00EF4F17"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Percent non-native vegetation cover</w:t>
            </w:r>
          </w:p>
        </w:tc>
      </w:tr>
    </w:tbl>
    <w:p w14:paraId="59C5F338" w14:textId="77777777" w:rsidR="00EF4F17" w:rsidRPr="00C553DC" w:rsidRDefault="00EF4F17" w:rsidP="00EF4F17">
      <w:pPr>
        <w:spacing w:after="0" w:line="240" w:lineRule="auto"/>
        <w:rPr>
          <w:rFonts w:ascii="Arial" w:hAnsi="Arial" w:cs="Arial"/>
        </w:rPr>
      </w:pPr>
    </w:p>
    <w:bookmarkEnd w:id="2"/>
    <w:p w14:paraId="5306DCF5" w14:textId="29AA215D" w:rsidR="00EB592B" w:rsidRPr="00C553DC" w:rsidRDefault="00EB592B">
      <w:pPr>
        <w:rPr>
          <w:rFonts w:ascii="Arial" w:hAnsi="Arial" w:cs="Arial"/>
          <w:b/>
        </w:rPr>
      </w:pPr>
    </w:p>
    <w:p w14:paraId="17AFA926" w14:textId="1A8748F7" w:rsidR="00C7561C" w:rsidRPr="00C553DC" w:rsidRDefault="00C7561C" w:rsidP="00C7561C">
      <w:pPr>
        <w:rPr>
          <w:rFonts w:ascii="Arial" w:hAnsi="Arial" w:cs="Arial"/>
          <w:b/>
        </w:rPr>
      </w:pPr>
      <w:r w:rsidRPr="00C553DC">
        <w:rPr>
          <w:rFonts w:ascii="Arial" w:hAnsi="Arial" w:cs="Arial"/>
          <w:b/>
        </w:rPr>
        <w:t>Assignment:</w:t>
      </w:r>
    </w:p>
    <w:p w14:paraId="2E86CBD0" w14:textId="32E21E05" w:rsidR="00535487" w:rsidRPr="00C553DC" w:rsidRDefault="00EF4F17" w:rsidP="00627AED">
      <w:pPr>
        <w:rPr>
          <w:rFonts w:ascii="Arial" w:hAnsi="Arial" w:cs="Arial"/>
          <w:szCs w:val="24"/>
        </w:rPr>
      </w:pPr>
      <w:bookmarkStart w:id="3" w:name="_Hlk73085705"/>
      <w:r w:rsidRPr="00C553DC">
        <w:rPr>
          <w:rFonts w:ascii="Arial" w:hAnsi="Arial" w:cs="Arial"/>
          <w:bCs/>
        </w:rPr>
        <w:t xml:space="preserve">You will perform a </w:t>
      </w:r>
      <w:r w:rsidR="004D2A24" w:rsidRPr="00C553DC">
        <w:rPr>
          <w:rFonts w:ascii="Arial" w:hAnsi="Arial" w:cs="Arial"/>
          <w:bCs/>
        </w:rPr>
        <w:t>non-metric multidimensional scaling (</w:t>
      </w:r>
      <w:r w:rsidR="009005A9" w:rsidRPr="00C553DC">
        <w:rPr>
          <w:rFonts w:ascii="Arial" w:hAnsi="Arial" w:cs="Arial"/>
          <w:bCs/>
        </w:rPr>
        <w:t>NMS</w:t>
      </w:r>
      <w:r w:rsidR="004D2A24" w:rsidRPr="00C553DC">
        <w:rPr>
          <w:rFonts w:ascii="Arial" w:hAnsi="Arial" w:cs="Arial"/>
          <w:bCs/>
        </w:rPr>
        <w:t>)</w:t>
      </w:r>
      <w:r w:rsidR="00B97F31" w:rsidRPr="00C553DC">
        <w:rPr>
          <w:rFonts w:ascii="Arial" w:hAnsi="Arial" w:cs="Arial"/>
          <w:bCs/>
        </w:rPr>
        <w:t xml:space="preserve"> </w:t>
      </w:r>
      <w:r w:rsidRPr="00C553DC">
        <w:rPr>
          <w:rFonts w:ascii="Arial" w:hAnsi="Arial" w:cs="Arial"/>
          <w:bCs/>
        </w:rPr>
        <w:t xml:space="preserve">ordination, </w:t>
      </w:r>
      <w:r w:rsidR="004D2A24" w:rsidRPr="00C553DC">
        <w:rPr>
          <w:rFonts w:ascii="Arial" w:hAnsi="Arial" w:cs="Arial"/>
          <w:bCs/>
        </w:rPr>
        <w:t>permutational multivariate analysis of variance (</w:t>
      </w:r>
      <w:proofErr w:type="spellStart"/>
      <w:r w:rsidRPr="00C553DC">
        <w:rPr>
          <w:rFonts w:ascii="Arial" w:hAnsi="Arial" w:cs="Arial"/>
          <w:bCs/>
        </w:rPr>
        <w:t>perMANOVA</w:t>
      </w:r>
      <w:proofErr w:type="spellEnd"/>
      <w:r w:rsidR="004D2A24" w:rsidRPr="00C553DC">
        <w:rPr>
          <w:rFonts w:ascii="Arial" w:hAnsi="Arial" w:cs="Arial"/>
          <w:bCs/>
        </w:rPr>
        <w:t>)</w:t>
      </w:r>
      <w:r w:rsidRPr="00C553DC">
        <w:rPr>
          <w:rFonts w:ascii="Arial" w:hAnsi="Arial" w:cs="Arial"/>
          <w:bCs/>
        </w:rPr>
        <w:t xml:space="preserve">, Indicator Species Analysis, and Summary Statistics </w:t>
      </w:r>
      <w:r w:rsidR="00CF4584" w:rsidRPr="00C553DC">
        <w:rPr>
          <w:rFonts w:ascii="Arial" w:hAnsi="Arial" w:cs="Arial"/>
          <w:bCs/>
        </w:rPr>
        <w:t xml:space="preserve">to explore the effect of </w:t>
      </w:r>
      <w:r w:rsidR="004D2A24" w:rsidRPr="00C553DC">
        <w:rPr>
          <w:rFonts w:ascii="Arial" w:hAnsi="Arial" w:cs="Arial"/>
          <w:bCs/>
        </w:rPr>
        <w:t xml:space="preserve">the </w:t>
      </w:r>
      <w:r w:rsidR="00CF4584" w:rsidRPr="00C553DC">
        <w:rPr>
          <w:rFonts w:ascii="Arial" w:hAnsi="Arial" w:cs="Arial"/>
          <w:bCs/>
        </w:rPr>
        <w:t>group</w:t>
      </w:r>
      <w:r w:rsidR="004D2A24" w:rsidRPr="00C553DC">
        <w:rPr>
          <w:rFonts w:ascii="Arial" w:hAnsi="Arial" w:cs="Arial"/>
          <w:bCs/>
        </w:rPr>
        <w:t xml:space="preserve">ing factor in this dataset </w:t>
      </w:r>
      <w:r w:rsidR="00CF4584" w:rsidRPr="00C553DC">
        <w:rPr>
          <w:rFonts w:ascii="Arial" w:hAnsi="Arial" w:cs="Arial"/>
          <w:bCs/>
        </w:rPr>
        <w:t>(</w:t>
      </w:r>
      <w:r w:rsidR="004D2A24" w:rsidRPr="00C553DC">
        <w:rPr>
          <w:rFonts w:ascii="Arial" w:hAnsi="Arial" w:cs="Arial"/>
          <w:bCs/>
        </w:rPr>
        <w:t xml:space="preserve">i.e., </w:t>
      </w:r>
      <w:r w:rsidR="00CF4584" w:rsidRPr="00C553DC">
        <w:rPr>
          <w:rFonts w:ascii="Arial" w:hAnsi="Arial" w:cs="Arial"/>
          <w:bCs/>
        </w:rPr>
        <w:t>well</w:t>
      </w:r>
      <w:r w:rsidR="004D2A24" w:rsidRPr="00C553DC">
        <w:rPr>
          <w:rFonts w:ascii="Arial" w:hAnsi="Arial" w:cs="Arial"/>
          <w:bCs/>
        </w:rPr>
        <w:t xml:space="preserve"> pad </w:t>
      </w:r>
      <w:r w:rsidR="00CF4584" w:rsidRPr="00C553DC">
        <w:rPr>
          <w:rFonts w:ascii="Arial" w:hAnsi="Arial" w:cs="Arial"/>
          <w:bCs/>
        </w:rPr>
        <w:t>or ref</w:t>
      </w:r>
      <w:r w:rsidR="004D2A24" w:rsidRPr="00C553DC">
        <w:rPr>
          <w:rFonts w:ascii="Arial" w:hAnsi="Arial" w:cs="Arial"/>
          <w:bCs/>
        </w:rPr>
        <w:t xml:space="preserve">erence </w:t>
      </w:r>
      <w:r w:rsidR="004D2A24" w:rsidRPr="00C553DC">
        <w:rPr>
          <w:rFonts w:ascii="Arial" w:hAnsi="Arial" w:cs="Arial"/>
          <w:bCs/>
        </w:rPr>
        <w:lastRenderedPageBreak/>
        <w:t>forest</w:t>
      </w:r>
      <w:r w:rsidR="00B97F31" w:rsidRPr="00C553DC">
        <w:rPr>
          <w:rFonts w:ascii="Arial" w:hAnsi="Arial" w:cs="Arial"/>
          <w:bCs/>
        </w:rPr>
        <w:t xml:space="preserve"> – the variable “</w:t>
      </w:r>
      <w:proofErr w:type="spellStart"/>
      <w:r w:rsidR="00B97F31" w:rsidRPr="00C553DC">
        <w:rPr>
          <w:rFonts w:ascii="Arial" w:eastAsia="Times New Roman" w:hAnsi="Arial" w:cs="Arial"/>
          <w:color w:val="000000"/>
          <w:lang w:eastAsia="en-CA"/>
        </w:rPr>
        <w:t>WellorRef</w:t>
      </w:r>
      <w:proofErr w:type="spellEnd"/>
      <w:r w:rsidR="00B97F31" w:rsidRPr="00C553DC">
        <w:rPr>
          <w:rFonts w:ascii="Arial" w:eastAsia="Times New Roman" w:hAnsi="Arial" w:cs="Arial"/>
          <w:color w:val="000000"/>
          <w:lang w:eastAsia="en-CA"/>
        </w:rPr>
        <w:t>” in your seconddataset.csv</w:t>
      </w:r>
      <w:r w:rsidR="00CF4584" w:rsidRPr="00C553DC">
        <w:rPr>
          <w:rFonts w:ascii="Arial" w:hAnsi="Arial" w:cs="Arial"/>
          <w:bCs/>
        </w:rPr>
        <w:t>) on the plant communit</w:t>
      </w:r>
      <w:r w:rsidR="004D2A24" w:rsidRPr="00C553DC">
        <w:rPr>
          <w:rFonts w:ascii="Arial" w:hAnsi="Arial" w:cs="Arial"/>
          <w:bCs/>
        </w:rPr>
        <w:t>ies of these research sites</w:t>
      </w:r>
      <w:r w:rsidR="00CF4584" w:rsidRPr="00C553DC">
        <w:rPr>
          <w:rFonts w:ascii="Arial" w:hAnsi="Arial" w:cs="Arial"/>
          <w:bCs/>
        </w:rPr>
        <w:t>.</w:t>
      </w:r>
      <w:r w:rsidR="00627AED" w:rsidRPr="00C553DC">
        <w:rPr>
          <w:rFonts w:ascii="Arial" w:hAnsi="Arial" w:cs="Arial"/>
          <w:bCs/>
        </w:rPr>
        <w:t xml:space="preserve"> </w:t>
      </w:r>
      <w:r w:rsidR="004D2A24" w:rsidRPr="00C553DC">
        <w:rPr>
          <w:rFonts w:ascii="Arial" w:hAnsi="Arial" w:cs="Arial"/>
          <w:bCs/>
        </w:rPr>
        <w:t xml:space="preserve">Use the </w:t>
      </w:r>
      <w:r w:rsidR="00535487" w:rsidRPr="00C553DC">
        <w:rPr>
          <w:rFonts w:ascii="Arial" w:hAnsi="Arial" w:cs="Arial"/>
          <w:szCs w:val="24"/>
        </w:rPr>
        <w:t xml:space="preserve">WellvsRef_RPrimer.docx to guide you through providing answers for the following numbered inquiries. </w:t>
      </w:r>
    </w:p>
    <w:p w14:paraId="771CBBA6" w14:textId="03BA6F1B" w:rsidR="008F27FE" w:rsidRPr="00C553DC" w:rsidRDefault="008F27FE" w:rsidP="0053299D">
      <w:pPr>
        <w:rPr>
          <w:rFonts w:ascii="Arial" w:hAnsi="Arial" w:cs="Arial"/>
          <w:bCs/>
          <w:i/>
          <w:iCs/>
        </w:rPr>
      </w:pPr>
      <w:r w:rsidRPr="00C553DC">
        <w:rPr>
          <w:rFonts w:ascii="Arial" w:hAnsi="Arial" w:cs="Arial"/>
          <w:bCs/>
          <w:i/>
          <w:iCs/>
        </w:rPr>
        <w:t>Research Hypothesis</w:t>
      </w:r>
    </w:p>
    <w:p w14:paraId="198FFD7D" w14:textId="1D5BD576" w:rsidR="008F27FE" w:rsidRPr="00C553DC" w:rsidRDefault="008F27FE" w:rsidP="0053299D">
      <w:pPr>
        <w:rPr>
          <w:rFonts w:ascii="Arial" w:hAnsi="Arial" w:cs="Arial"/>
          <w:bCs/>
        </w:rPr>
      </w:pPr>
      <w:r w:rsidRPr="00C553DC">
        <w:rPr>
          <w:rFonts w:ascii="Arial" w:hAnsi="Arial" w:cs="Arial"/>
          <w:bCs/>
        </w:rPr>
        <w:t xml:space="preserve">Write out an ecological hypothesis for how you think the plant communities will recover over time after well pad reclamation. This will inform the multivariate analyses that you complete below. </w:t>
      </w:r>
    </w:p>
    <w:p w14:paraId="03FAB5F6" w14:textId="2AC2329F" w:rsidR="00EF4F17" w:rsidRPr="00C553DC" w:rsidRDefault="00535487" w:rsidP="0053299D">
      <w:pPr>
        <w:rPr>
          <w:rFonts w:ascii="Arial" w:hAnsi="Arial" w:cs="Arial"/>
          <w:bCs/>
          <w:i/>
          <w:iCs/>
        </w:rPr>
      </w:pPr>
      <w:r w:rsidRPr="00C553DC">
        <w:rPr>
          <w:rFonts w:ascii="Arial" w:hAnsi="Arial" w:cs="Arial"/>
          <w:bCs/>
          <w:i/>
          <w:iCs/>
        </w:rPr>
        <w:t>NMS Ordination</w:t>
      </w:r>
      <w:r w:rsidR="00340E1E" w:rsidRPr="00C553DC">
        <w:rPr>
          <w:rFonts w:ascii="Arial" w:hAnsi="Arial" w:cs="Arial"/>
          <w:bCs/>
          <w:i/>
          <w:iCs/>
        </w:rPr>
        <w:t xml:space="preserve"> (Section 4 of the Primer)</w:t>
      </w:r>
    </w:p>
    <w:p w14:paraId="50495E67" w14:textId="6B353D95" w:rsidR="00097ED5" w:rsidRPr="00C553DC" w:rsidRDefault="00097ED5" w:rsidP="00097ED5">
      <w:pPr>
        <w:pStyle w:val="ListParagraph"/>
        <w:numPr>
          <w:ilvl w:val="0"/>
          <w:numId w:val="3"/>
        </w:numPr>
        <w:rPr>
          <w:rFonts w:ascii="Arial" w:hAnsi="Arial" w:cs="Arial"/>
          <w:bCs/>
        </w:rPr>
      </w:pPr>
      <w:bookmarkStart w:id="4" w:name="_Hlk73085719"/>
      <w:r w:rsidRPr="00C553DC">
        <w:rPr>
          <w:rFonts w:ascii="Arial" w:hAnsi="Arial" w:cs="Arial"/>
          <w:bCs/>
        </w:rPr>
        <w:t>Export and paste your scree plot</w:t>
      </w:r>
      <w:r w:rsidR="00535487" w:rsidRPr="00C553DC">
        <w:rPr>
          <w:rFonts w:ascii="Arial" w:hAnsi="Arial" w:cs="Arial"/>
          <w:bCs/>
        </w:rPr>
        <w:t xml:space="preserve"> here</w:t>
      </w:r>
      <w:r w:rsidR="00340E1E" w:rsidRPr="00C553DC">
        <w:rPr>
          <w:rFonts w:ascii="Arial" w:hAnsi="Arial" w:cs="Arial"/>
          <w:bCs/>
        </w:rPr>
        <w:t xml:space="preserve"> (see section 4.1)</w:t>
      </w:r>
      <w:r w:rsidR="00535487" w:rsidRPr="00C553DC">
        <w:rPr>
          <w:rFonts w:ascii="Arial" w:hAnsi="Arial" w:cs="Arial"/>
          <w:bCs/>
        </w:rPr>
        <w:t>:</w:t>
      </w:r>
      <w:r w:rsidRPr="00C553DC">
        <w:rPr>
          <w:rFonts w:ascii="Arial" w:hAnsi="Arial" w:cs="Arial"/>
          <w:bCs/>
        </w:rPr>
        <w:t xml:space="preserve"> </w:t>
      </w:r>
    </w:p>
    <w:bookmarkEnd w:id="4"/>
    <w:p w14:paraId="52FEF8FA" w14:textId="058FAD31" w:rsidR="00DC6F15" w:rsidRPr="00C553DC" w:rsidRDefault="00DC6F15" w:rsidP="00CF4584">
      <w:pPr>
        <w:pStyle w:val="ListParagraph"/>
        <w:numPr>
          <w:ilvl w:val="0"/>
          <w:numId w:val="3"/>
        </w:numPr>
        <w:rPr>
          <w:rFonts w:ascii="Arial" w:hAnsi="Arial" w:cs="Arial"/>
          <w:bCs/>
        </w:rPr>
      </w:pPr>
      <w:r w:rsidRPr="00C553DC">
        <w:rPr>
          <w:rFonts w:ascii="Arial" w:hAnsi="Arial" w:cs="Arial"/>
          <w:bCs/>
        </w:rPr>
        <w:t xml:space="preserve">Export and paste your </w:t>
      </w:r>
      <w:proofErr w:type="spellStart"/>
      <w:r w:rsidRPr="00C553DC">
        <w:rPr>
          <w:rFonts w:ascii="Arial" w:hAnsi="Arial" w:cs="Arial"/>
          <w:bCs/>
        </w:rPr>
        <w:t>ordmain</w:t>
      </w:r>
      <w:proofErr w:type="spellEnd"/>
      <w:r w:rsidRPr="00C553DC">
        <w:rPr>
          <w:rFonts w:ascii="Arial" w:hAnsi="Arial" w:cs="Arial"/>
          <w:bCs/>
        </w:rPr>
        <w:t xml:space="preserve"> output (</w:t>
      </w:r>
      <w:r w:rsidR="00535487" w:rsidRPr="00C553DC">
        <w:rPr>
          <w:rFonts w:ascii="Arial" w:hAnsi="Arial" w:cs="Arial"/>
          <w:bCs/>
        </w:rPr>
        <w:t xml:space="preserve">see </w:t>
      </w:r>
      <w:r w:rsidRPr="00C553DC">
        <w:rPr>
          <w:rFonts w:ascii="Arial" w:hAnsi="Arial" w:cs="Arial"/>
          <w:bCs/>
        </w:rPr>
        <w:t>section 4.</w:t>
      </w:r>
      <w:r w:rsidR="00340E1E" w:rsidRPr="00C553DC">
        <w:rPr>
          <w:rFonts w:ascii="Arial" w:hAnsi="Arial" w:cs="Arial"/>
          <w:bCs/>
        </w:rPr>
        <w:t>2</w:t>
      </w:r>
      <w:r w:rsidRPr="00C553DC">
        <w:rPr>
          <w:rFonts w:ascii="Arial" w:hAnsi="Arial" w:cs="Arial"/>
          <w:bCs/>
        </w:rPr>
        <w:t>). This information will be useful for writing your results section</w:t>
      </w:r>
      <w:r w:rsidR="00535487" w:rsidRPr="00C553DC">
        <w:rPr>
          <w:rFonts w:ascii="Arial" w:hAnsi="Arial" w:cs="Arial"/>
          <w:bCs/>
        </w:rPr>
        <w:t xml:space="preserve"> (</w:t>
      </w:r>
      <w:r w:rsidR="00627AED" w:rsidRPr="00C553DC">
        <w:rPr>
          <w:rFonts w:ascii="Arial" w:hAnsi="Arial" w:cs="Arial"/>
          <w:bCs/>
        </w:rPr>
        <w:t xml:space="preserve">See #10 </w:t>
      </w:r>
      <w:r w:rsidR="00535487" w:rsidRPr="00C553DC">
        <w:rPr>
          <w:rFonts w:ascii="Arial" w:hAnsi="Arial" w:cs="Arial"/>
          <w:bCs/>
        </w:rPr>
        <w:t>below)</w:t>
      </w:r>
      <w:r w:rsidRPr="00C553DC">
        <w:rPr>
          <w:rFonts w:ascii="Arial" w:hAnsi="Arial" w:cs="Arial"/>
          <w:bCs/>
        </w:rPr>
        <w:t>.</w:t>
      </w:r>
    </w:p>
    <w:bookmarkEnd w:id="3"/>
    <w:p w14:paraId="3802D444" w14:textId="6F56E12E" w:rsidR="00097ED5" w:rsidRPr="00C553DC" w:rsidRDefault="00340E1E" w:rsidP="00097ED5">
      <w:pPr>
        <w:pStyle w:val="ListParagraph"/>
        <w:numPr>
          <w:ilvl w:val="0"/>
          <w:numId w:val="3"/>
        </w:numPr>
        <w:rPr>
          <w:rFonts w:ascii="Arial" w:hAnsi="Arial" w:cs="Arial"/>
          <w:bCs/>
        </w:rPr>
      </w:pPr>
      <w:r w:rsidRPr="00C553DC">
        <w:rPr>
          <w:rFonts w:ascii="Arial" w:hAnsi="Arial" w:cs="Arial"/>
          <w:bCs/>
        </w:rPr>
        <w:t>R</w:t>
      </w:r>
      <w:r w:rsidR="00097ED5" w:rsidRPr="00C553DC">
        <w:rPr>
          <w:rFonts w:ascii="Arial" w:hAnsi="Arial" w:cs="Arial"/>
          <w:bCs/>
        </w:rPr>
        <w:t xml:space="preserve">un a </w:t>
      </w:r>
      <w:r w:rsidRPr="00C553DC">
        <w:rPr>
          <w:rFonts w:ascii="Arial" w:hAnsi="Arial" w:cs="Arial"/>
          <w:bCs/>
        </w:rPr>
        <w:t xml:space="preserve">i) </w:t>
      </w:r>
      <w:r w:rsidR="00097ED5" w:rsidRPr="00C553DC">
        <w:rPr>
          <w:rFonts w:ascii="Arial" w:hAnsi="Arial" w:cs="Arial"/>
          <w:bCs/>
        </w:rPr>
        <w:t xml:space="preserve">3-dimensional and </w:t>
      </w:r>
      <w:r w:rsidRPr="00C553DC">
        <w:rPr>
          <w:rFonts w:ascii="Arial" w:hAnsi="Arial" w:cs="Arial"/>
          <w:bCs/>
        </w:rPr>
        <w:t xml:space="preserve">ii) </w:t>
      </w:r>
      <w:r w:rsidR="00097ED5" w:rsidRPr="00C553DC">
        <w:rPr>
          <w:rFonts w:ascii="Arial" w:hAnsi="Arial" w:cs="Arial"/>
          <w:bCs/>
        </w:rPr>
        <w:t xml:space="preserve">a 4-dimensional </w:t>
      </w:r>
      <w:r w:rsidR="009005A9" w:rsidRPr="00C553DC">
        <w:rPr>
          <w:rFonts w:ascii="Arial" w:hAnsi="Arial" w:cs="Arial"/>
          <w:bCs/>
        </w:rPr>
        <w:t>NMS</w:t>
      </w:r>
      <w:r w:rsidR="00097ED5" w:rsidRPr="00C553DC">
        <w:rPr>
          <w:rFonts w:ascii="Arial" w:hAnsi="Arial" w:cs="Arial"/>
          <w:bCs/>
        </w:rPr>
        <w:t xml:space="preserve"> ordination. </w:t>
      </w:r>
      <w:r w:rsidRPr="00C553DC">
        <w:rPr>
          <w:rFonts w:ascii="Arial" w:hAnsi="Arial" w:cs="Arial"/>
          <w:bCs/>
        </w:rPr>
        <w:t xml:space="preserve">Export and paste </w:t>
      </w:r>
      <w:r w:rsidR="00097ED5" w:rsidRPr="00C553DC">
        <w:rPr>
          <w:rFonts w:ascii="Arial" w:hAnsi="Arial" w:cs="Arial"/>
          <w:bCs/>
        </w:rPr>
        <w:t xml:space="preserve">your output including your stress and number of tries on the 3-dimensional and 4-dimensional </w:t>
      </w:r>
      <w:r w:rsidR="009005A9" w:rsidRPr="00C553DC">
        <w:rPr>
          <w:rFonts w:ascii="Arial" w:hAnsi="Arial" w:cs="Arial"/>
          <w:bCs/>
        </w:rPr>
        <w:t>NMS</w:t>
      </w:r>
      <w:r w:rsidR="00097ED5" w:rsidRPr="00C553DC">
        <w:rPr>
          <w:rFonts w:ascii="Arial" w:hAnsi="Arial" w:cs="Arial"/>
          <w:bCs/>
        </w:rPr>
        <w:t xml:space="preserve"> ordinations.</w:t>
      </w:r>
    </w:p>
    <w:p w14:paraId="0EB5A1C5" w14:textId="035E701C" w:rsidR="00340E1E" w:rsidRPr="00C553DC" w:rsidRDefault="00340E1E" w:rsidP="00DC6F15">
      <w:pPr>
        <w:pStyle w:val="ListParagraph"/>
        <w:numPr>
          <w:ilvl w:val="0"/>
          <w:numId w:val="3"/>
        </w:numPr>
        <w:rPr>
          <w:rFonts w:ascii="Arial" w:hAnsi="Arial" w:cs="Arial"/>
        </w:rPr>
      </w:pPr>
      <w:r w:rsidRPr="00C553DC">
        <w:rPr>
          <w:rFonts w:ascii="Arial" w:hAnsi="Arial" w:cs="Arial"/>
        </w:rPr>
        <w:t>How much of an improvement in stress was there from the 2-D to the 4-D solution?</w:t>
      </w:r>
    </w:p>
    <w:p w14:paraId="38D0C046" w14:textId="57BF0F69" w:rsidR="003E6BDC" w:rsidRPr="00C553DC" w:rsidRDefault="003E6BDC" w:rsidP="003E6BDC">
      <w:pPr>
        <w:pStyle w:val="ListParagraph"/>
        <w:numPr>
          <w:ilvl w:val="0"/>
          <w:numId w:val="3"/>
        </w:numPr>
        <w:rPr>
          <w:rFonts w:ascii="Arial" w:hAnsi="Arial" w:cs="Arial"/>
          <w:bCs/>
        </w:rPr>
      </w:pPr>
      <w:r w:rsidRPr="00C553DC">
        <w:rPr>
          <w:rFonts w:ascii="Arial" w:hAnsi="Arial" w:cs="Arial"/>
          <w:bCs/>
        </w:rPr>
        <w:t xml:space="preserve">Export and paste an </w:t>
      </w:r>
      <w:r w:rsidR="009005A9" w:rsidRPr="00C553DC">
        <w:rPr>
          <w:rFonts w:ascii="Arial" w:hAnsi="Arial" w:cs="Arial"/>
          <w:bCs/>
        </w:rPr>
        <w:t>NMS</w:t>
      </w:r>
      <w:r w:rsidRPr="00C553DC">
        <w:rPr>
          <w:rFonts w:ascii="Arial" w:hAnsi="Arial" w:cs="Arial"/>
          <w:bCs/>
        </w:rPr>
        <w:t xml:space="preserve"> plot of your choice (section 4.3): While going through the primer, you will notice that you were given various methods on how to produce your ordination plot (i.e., different colors, symbols etc.) For your </w:t>
      </w:r>
      <w:r w:rsidR="009005A9" w:rsidRPr="00C553DC">
        <w:rPr>
          <w:rFonts w:ascii="Arial" w:hAnsi="Arial" w:cs="Arial"/>
          <w:bCs/>
        </w:rPr>
        <w:t>NMS</w:t>
      </w:r>
      <w:r w:rsidRPr="00C553DC">
        <w:rPr>
          <w:rFonts w:ascii="Arial" w:hAnsi="Arial" w:cs="Arial"/>
          <w:bCs/>
        </w:rPr>
        <w:t xml:space="preserve"> plot, include only a polygon border and legend, and use a different symbol and color code for your datapoints (cannot be the same ones as in the primer!). No need to include vectors on this ordination plot (but you can if you like – if you do, provide two plots one with the vectors and one without). Be sure to include a detailed figure caption describing your plot. </w:t>
      </w:r>
    </w:p>
    <w:p w14:paraId="478C1331" w14:textId="0D749605" w:rsidR="00EE7C4C" w:rsidRPr="00C553DC" w:rsidRDefault="00EE7C4C" w:rsidP="00DC6F15">
      <w:pPr>
        <w:pStyle w:val="ListParagraph"/>
        <w:numPr>
          <w:ilvl w:val="0"/>
          <w:numId w:val="3"/>
        </w:numPr>
        <w:rPr>
          <w:rFonts w:ascii="Arial" w:hAnsi="Arial" w:cs="Arial"/>
        </w:rPr>
      </w:pPr>
      <w:r w:rsidRPr="00C553DC">
        <w:rPr>
          <w:rFonts w:ascii="Arial" w:hAnsi="Arial" w:cs="Arial"/>
          <w:bCs/>
        </w:rPr>
        <w:t>Vector</w:t>
      </w:r>
      <w:r w:rsidR="00D279EB" w:rsidRPr="00C553DC">
        <w:rPr>
          <w:rFonts w:ascii="Arial" w:hAnsi="Arial" w:cs="Arial"/>
          <w:bCs/>
        </w:rPr>
        <w:t>s</w:t>
      </w:r>
      <w:r w:rsidR="003E6BDC" w:rsidRPr="00C553DC">
        <w:rPr>
          <w:rFonts w:ascii="Arial" w:hAnsi="Arial" w:cs="Arial"/>
        </w:rPr>
        <w:t xml:space="preserve">. i) </w:t>
      </w:r>
      <w:r w:rsidR="00340E1E" w:rsidRPr="00C553DC">
        <w:rPr>
          <w:rFonts w:ascii="Arial" w:hAnsi="Arial" w:cs="Arial"/>
        </w:rPr>
        <w:t xml:space="preserve">Copy and paste </w:t>
      </w:r>
      <w:r w:rsidR="007B6A08" w:rsidRPr="00C553DC">
        <w:rPr>
          <w:rFonts w:ascii="Arial" w:hAnsi="Arial" w:cs="Arial"/>
          <w:bCs/>
        </w:rPr>
        <w:t>the vector output from your analyses</w:t>
      </w:r>
      <w:r w:rsidR="003E6BDC" w:rsidRPr="00C553DC">
        <w:rPr>
          <w:rFonts w:ascii="Arial" w:hAnsi="Arial" w:cs="Arial"/>
          <w:bCs/>
        </w:rPr>
        <w:t xml:space="preserve"> (section 4.4)</w:t>
      </w:r>
      <w:r w:rsidR="007B6A08" w:rsidRPr="00C553DC">
        <w:rPr>
          <w:rFonts w:ascii="Arial" w:hAnsi="Arial" w:cs="Arial"/>
          <w:bCs/>
        </w:rPr>
        <w:t xml:space="preserve">. </w:t>
      </w:r>
      <w:r w:rsidR="003E6BDC" w:rsidRPr="00C553DC">
        <w:rPr>
          <w:rFonts w:ascii="Arial" w:hAnsi="Arial" w:cs="Arial"/>
          <w:bCs/>
        </w:rPr>
        <w:t xml:space="preserve">Hint: Using the snip tool may make the output more user friendly than just copying and pasting from RStudio). ii) </w:t>
      </w:r>
      <w:r w:rsidR="007B6A08" w:rsidRPr="00C553DC">
        <w:rPr>
          <w:rFonts w:ascii="Arial" w:hAnsi="Arial" w:cs="Arial"/>
          <w:bCs/>
        </w:rPr>
        <w:t>Based on the vector output - is age post-certification an important attribute in contributing to the separation of the groups? Why or why not? What about non-native cover?</w:t>
      </w:r>
    </w:p>
    <w:p w14:paraId="4CAC04D9" w14:textId="170DA79F" w:rsidR="00CA1828" w:rsidRPr="00C553DC" w:rsidRDefault="00CA1828" w:rsidP="00DC6F15">
      <w:pPr>
        <w:pStyle w:val="ListParagraph"/>
        <w:numPr>
          <w:ilvl w:val="0"/>
          <w:numId w:val="3"/>
        </w:numPr>
        <w:rPr>
          <w:rFonts w:ascii="Arial" w:hAnsi="Arial" w:cs="Arial"/>
        </w:rPr>
      </w:pPr>
      <w:r w:rsidRPr="00C553DC">
        <w:rPr>
          <w:rFonts w:ascii="Arial" w:hAnsi="Arial" w:cs="Arial"/>
        </w:rPr>
        <w:t xml:space="preserve">Describe clearly and completely the purpose of </w:t>
      </w:r>
      <w:r w:rsidR="009005A9" w:rsidRPr="00C553DC">
        <w:rPr>
          <w:rFonts w:ascii="Arial" w:hAnsi="Arial" w:cs="Arial"/>
        </w:rPr>
        <w:t>NMS</w:t>
      </w:r>
      <w:r w:rsidRPr="00C553DC">
        <w:rPr>
          <w:rFonts w:ascii="Arial" w:hAnsi="Arial" w:cs="Arial"/>
        </w:rPr>
        <w:t>. Be sure to include in your description information about the nature of the data analyzed.</w:t>
      </w:r>
    </w:p>
    <w:p w14:paraId="6FADC5D3" w14:textId="3CF6448F" w:rsidR="003E6BDC" w:rsidRPr="00C553DC" w:rsidRDefault="003E6BDC" w:rsidP="003E6BDC">
      <w:pPr>
        <w:rPr>
          <w:rFonts w:ascii="Arial" w:hAnsi="Arial" w:cs="Arial"/>
          <w:bCs/>
          <w:i/>
          <w:iCs/>
        </w:rPr>
      </w:pPr>
      <w:bookmarkStart w:id="5" w:name="_Hlk73085751"/>
      <w:proofErr w:type="spellStart"/>
      <w:r w:rsidRPr="00C553DC">
        <w:rPr>
          <w:rFonts w:ascii="Arial" w:hAnsi="Arial" w:cs="Arial"/>
          <w:bCs/>
          <w:i/>
          <w:iCs/>
        </w:rPr>
        <w:t>perMANOVA</w:t>
      </w:r>
      <w:proofErr w:type="spellEnd"/>
      <w:r w:rsidRPr="00C553DC">
        <w:rPr>
          <w:rFonts w:ascii="Arial" w:hAnsi="Arial" w:cs="Arial"/>
          <w:bCs/>
          <w:i/>
          <w:iCs/>
        </w:rPr>
        <w:t xml:space="preserve"> (Section 5 of the Primer)</w:t>
      </w:r>
    </w:p>
    <w:p w14:paraId="17947E4F" w14:textId="46064096" w:rsidR="00772FF3" w:rsidRPr="00C553DC" w:rsidRDefault="002E51E7" w:rsidP="00772FF3">
      <w:pPr>
        <w:pStyle w:val="ListParagraph"/>
        <w:numPr>
          <w:ilvl w:val="0"/>
          <w:numId w:val="3"/>
        </w:numPr>
        <w:rPr>
          <w:rFonts w:ascii="Arial" w:hAnsi="Arial" w:cs="Arial"/>
          <w:bCs/>
        </w:rPr>
      </w:pPr>
      <w:r w:rsidRPr="00C553DC">
        <w:rPr>
          <w:rFonts w:ascii="Arial" w:hAnsi="Arial" w:cs="Arial"/>
          <w:bCs/>
        </w:rPr>
        <w:t xml:space="preserve">Run the </w:t>
      </w:r>
      <w:proofErr w:type="spellStart"/>
      <w:r w:rsidRPr="00C553DC">
        <w:rPr>
          <w:rFonts w:ascii="Arial" w:hAnsi="Arial" w:cs="Arial"/>
          <w:bCs/>
        </w:rPr>
        <w:t>perMANOVA</w:t>
      </w:r>
      <w:proofErr w:type="spellEnd"/>
      <w:r w:rsidRPr="00C553DC">
        <w:rPr>
          <w:rFonts w:ascii="Arial" w:hAnsi="Arial" w:cs="Arial"/>
          <w:bCs/>
        </w:rPr>
        <w:t xml:space="preserve"> and c</w:t>
      </w:r>
      <w:r w:rsidR="001228A2" w:rsidRPr="00C553DC">
        <w:rPr>
          <w:rFonts w:ascii="Arial" w:hAnsi="Arial" w:cs="Arial"/>
          <w:bCs/>
        </w:rPr>
        <w:t>opy</w:t>
      </w:r>
      <w:r w:rsidR="00CF4584" w:rsidRPr="00C553DC">
        <w:rPr>
          <w:rFonts w:ascii="Arial" w:hAnsi="Arial" w:cs="Arial"/>
          <w:bCs/>
        </w:rPr>
        <w:t xml:space="preserve"> and paste your </w:t>
      </w:r>
      <w:proofErr w:type="spellStart"/>
      <w:r w:rsidR="00CF4584" w:rsidRPr="00C553DC">
        <w:rPr>
          <w:rFonts w:ascii="Arial" w:hAnsi="Arial" w:cs="Arial"/>
          <w:bCs/>
        </w:rPr>
        <w:t>perMANOVA</w:t>
      </w:r>
      <w:proofErr w:type="spellEnd"/>
      <w:r w:rsidR="00CF4584" w:rsidRPr="00C553DC">
        <w:rPr>
          <w:rFonts w:ascii="Arial" w:hAnsi="Arial" w:cs="Arial"/>
          <w:bCs/>
        </w:rPr>
        <w:t xml:space="preserve"> output</w:t>
      </w:r>
      <w:r w:rsidR="001228A2" w:rsidRPr="00C553DC">
        <w:rPr>
          <w:rFonts w:ascii="Arial" w:hAnsi="Arial" w:cs="Arial"/>
          <w:bCs/>
        </w:rPr>
        <w:t xml:space="preserve"> (</w:t>
      </w:r>
      <w:r w:rsidR="003E6BDC" w:rsidRPr="00C553DC">
        <w:rPr>
          <w:rFonts w:ascii="Arial" w:hAnsi="Arial" w:cs="Arial"/>
          <w:bCs/>
        </w:rPr>
        <w:t xml:space="preserve">reminder: </w:t>
      </w:r>
      <w:r w:rsidR="001228A2" w:rsidRPr="00C553DC">
        <w:rPr>
          <w:rFonts w:ascii="Arial" w:hAnsi="Arial" w:cs="Arial"/>
          <w:bCs/>
        </w:rPr>
        <w:t>using the snipping tool sometimes gives a better output)</w:t>
      </w:r>
      <w:r w:rsidR="00CA1828" w:rsidRPr="00C553DC">
        <w:rPr>
          <w:rFonts w:ascii="Arial" w:hAnsi="Arial" w:cs="Arial"/>
          <w:bCs/>
        </w:rPr>
        <w:t>.</w:t>
      </w:r>
    </w:p>
    <w:p w14:paraId="78E89394" w14:textId="6BC600A7" w:rsidR="00CA1828" w:rsidRPr="00C553DC" w:rsidRDefault="00CA1828" w:rsidP="00772FF3">
      <w:pPr>
        <w:pStyle w:val="ListParagraph"/>
        <w:numPr>
          <w:ilvl w:val="0"/>
          <w:numId w:val="3"/>
        </w:numPr>
        <w:rPr>
          <w:rFonts w:ascii="Arial" w:hAnsi="Arial" w:cs="Arial"/>
          <w:bCs/>
        </w:rPr>
      </w:pPr>
      <w:r w:rsidRPr="00C553DC">
        <w:rPr>
          <w:rFonts w:ascii="Arial" w:hAnsi="Arial" w:cs="Arial"/>
          <w:bCs/>
        </w:rPr>
        <w:t xml:space="preserve">Briefly explain what the </w:t>
      </w:r>
      <w:proofErr w:type="spellStart"/>
      <w:r w:rsidRPr="00C553DC">
        <w:rPr>
          <w:rFonts w:ascii="Arial" w:hAnsi="Arial" w:cs="Arial"/>
          <w:bCs/>
        </w:rPr>
        <w:t>perMANOVA</w:t>
      </w:r>
      <w:proofErr w:type="spellEnd"/>
      <w:r w:rsidRPr="00C553DC">
        <w:rPr>
          <w:rFonts w:ascii="Arial" w:hAnsi="Arial" w:cs="Arial"/>
          <w:bCs/>
        </w:rPr>
        <w:t xml:space="preserve"> output is telling you in the context of this study dataset and the results of your </w:t>
      </w:r>
      <w:proofErr w:type="spellStart"/>
      <w:r w:rsidRPr="00C553DC">
        <w:rPr>
          <w:rFonts w:ascii="Arial" w:hAnsi="Arial" w:cs="Arial"/>
          <w:bCs/>
        </w:rPr>
        <w:t>perMANOVA</w:t>
      </w:r>
      <w:proofErr w:type="spellEnd"/>
      <w:r w:rsidR="003F52B8" w:rsidRPr="00C553DC">
        <w:rPr>
          <w:rFonts w:ascii="Arial" w:hAnsi="Arial" w:cs="Arial"/>
          <w:bCs/>
        </w:rPr>
        <w:t xml:space="preserve"> (include your </w:t>
      </w:r>
      <w:r w:rsidR="00CA2420" w:rsidRPr="00C553DC">
        <w:rPr>
          <w:rFonts w:ascii="Arial" w:hAnsi="Arial" w:cs="Arial"/>
          <w:bCs/>
        </w:rPr>
        <w:t>P-value here (alpha=0.05)</w:t>
      </w:r>
      <w:r w:rsidRPr="00C553DC">
        <w:rPr>
          <w:rFonts w:ascii="Arial" w:hAnsi="Arial" w:cs="Arial"/>
          <w:bCs/>
        </w:rPr>
        <w:t xml:space="preserve">. </w:t>
      </w:r>
    </w:p>
    <w:bookmarkEnd w:id="5"/>
    <w:p w14:paraId="473A8BED" w14:textId="176CB93F" w:rsidR="00574C36" w:rsidRPr="00C553DC" w:rsidRDefault="003E6BDC">
      <w:pPr>
        <w:rPr>
          <w:rFonts w:ascii="Arial" w:hAnsi="Arial" w:cs="Arial"/>
          <w:bCs/>
        </w:rPr>
      </w:pPr>
      <w:r w:rsidRPr="00C553DC">
        <w:rPr>
          <w:rFonts w:ascii="Arial" w:hAnsi="Arial" w:cs="Arial"/>
          <w:bCs/>
          <w:i/>
          <w:iCs/>
        </w:rPr>
        <w:t>Indicator species analysis (Section 6 of the Primer)</w:t>
      </w:r>
      <w:r w:rsidR="00627AED" w:rsidRPr="00C553DC">
        <w:rPr>
          <w:rFonts w:ascii="Arial" w:hAnsi="Arial" w:cs="Arial"/>
          <w:bCs/>
          <w:i/>
          <w:iCs/>
        </w:rPr>
        <w:t xml:space="preserve"> </w:t>
      </w:r>
    </w:p>
    <w:p w14:paraId="386F2139" w14:textId="0A8DF085" w:rsidR="00CF4584" w:rsidRPr="00C553DC" w:rsidRDefault="003F52B8" w:rsidP="003F52B8">
      <w:pPr>
        <w:ind w:left="709" w:hanging="283"/>
        <w:rPr>
          <w:rFonts w:ascii="Arial" w:hAnsi="Arial" w:cs="Arial"/>
          <w:bCs/>
        </w:rPr>
      </w:pPr>
      <w:bookmarkStart w:id="6" w:name="_Hlk73085763"/>
      <w:r w:rsidRPr="00C553DC">
        <w:rPr>
          <w:rFonts w:ascii="Arial" w:hAnsi="Arial" w:cs="Arial"/>
          <w:bCs/>
        </w:rPr>
        <w:t xml:space="preserve">10. </w:t>
      </w:r>
      <w:r w:rsidR="00D4681C" w:rsidRPr="00C553DC">
        <w:rPr>
          <w:rFonts w:ascii="Arial" w:hAnsi="Arial" w:cs="Arial"/>
          <w:bCs/>
        </w:rPr>
        <w:t xml:space="preserve">i) </w:t>
      </w:r>
      <w:r w:rsidR="002E51E7" w:rsidRPr="00C553DC">
        <w:rPr>
          <w:rFonts w:ascii="Arial" w:hAnsi="Arial" w:cs="Arial"/>
          <w:bCs/>
        </w:rPr>
        <w:t>Run Indicator Species Analysis and e</w:t>
      </w:r>
      <w:r w:rsidR="00CF4584" w:rsidRPr="00C553DC">
        <w:rPr>
          <w:rFonts w:ascii="Arial" w:hAnsi="Arial" w:cs="Arial"/>
          <w:bCs/>
        </w:rPr>
        <w:t>xport and paste you</w:t>
      </w:r>
      <w:r w:rsidR="00574C36" w:rsidRPr="00C553DC">
        <w:rPr>
          <w:rFonts w:ascii="Arial" w:hAnsi="Arial" w:cs="Arial"/>
          <w:bCs/>
        </w:rPr>
        <w:t>r</w:t>
      </w:r>
      <w:r w:rsidR="00CF4584" w:rsidRPr="00C553DC">
        <w:rPr>
          <w:rFonts w:ascii="Arial" w:hAnsi="Arial" w:cs="Arial"/>
          <w:bCs/>
        </w:rPr>
        <w:t xml:space="preserve"> ISA output</w:t>
      </w:r>
      <w:r w:rsidR="00574C36" w:rsidRPr="00C553DC">
        <w:rPr>
          <w:rFonts w:ascii="Arial" w:hAnsi="Arial" w:cs="Arial"/>
          <w:bCs/>
        </w:rPr>
        <w:t>, first for just the significant species and then for all species. ii) Is green alder (</w:t>
      </w:r>
      <w:r w:rsidR="00574C36" w:rsidRPr="00C553DC">
        <w:rPr>
          <w:rFonts w:ascii="Arial" w:hAnsi="Arial" w:cs="Arial"/>
          <w:bCs/>
          <w:i/>
          <w:iCs/>
        </w:rPr>
        <w:t xml:space="preserve">Alnus </w:t>
      </w:r>
      <w:proofErr w:type="spellStart"/>
      <w:r w:rsidR="00574C36" w:rsidRPr="00C553DC">
        <w:rPr>
          <w:rFonts w:ascii="Arial" w:hAnsi="Arial" w:cs="Arial"/>
          <w:bCs/>
          <w:i/>
          <w:iCs/>
        </w:rPr>
        <w:t>crispa</w:t>
      </w:r>
      <w:proofErr w:type="spellEnd"/>
      <w:r w:rsidR="00D51CB9" w:rsidRPr="00C553DC">
        <w:rPr>
          <w:rFonts w:ascii="Arial" w:hAnsi="Arial" w:cs="Arial"/>
          <w:bCs/>
          <w:i/>
          <w:iCs/>
        </w:rPr>
        <w:t xml:space="preserve"> </w:t>
      </w:r>
      <w:r w:rsidR="00D51CB9" w:rsidRPr="00C553DC">
        <w:rPr>
          <w:rFonts w:ascii="Arial" w:hAnsi="Arial" w:cs="Arial"/>
          <w:bCs/>
        </w:rPr>
        <w:t xml:space="preserve">– see </w:t>
      </w:r>
      <w:r w:rsidR="00D51CB9" w:rsidRPr="00C553DC">
        <w:rPr>
          <w:rFonts w:ascii="Arial" w:hAnsi="Arial" w:cs="Arial"/>
          <w:bCs/>
        </w:rPr>
        <w:lastRenderedPageBreak/>
        <w:t>Appendix for species code</w:t>
      </w:r>
      <w:r w:rsidR="00574C36" w:rsidRPr="00C553DC">
        <w:rPr>
          <w:rFonts w:ascii="Arial" w:hAnsi="Arial" w:cs="Arial"/>
          <w:bCs/>
        </w:rPr>
        <w:t>) a good indicator for the reference forests? What are you basing your decision on?</w:t>
      </w:r>
      <w:r w:rsidR="00F9422C" w:rsidRPr="00C553DC">
        <w:rPr>
          <w:rFonts w:ascii="Arial" w:hAnsi="Arial" w:cs="Arial"/>
          <w:bCs/>
        </w:rPr>
        <w:t xml:space="preserve"> iii) is </w:t>
      </w:r>
      <w:proofErr w:type="spellStart"/>
      <w:r w:rsidR="00F9422C" w:rsidRPr="00C553DC">
        <w:rPr>
          <w:rFonts w:ascii="Arial" w:hAnsi="Arial" w:cs="Arial"/>
          <w:bCs/>
          <w:i/>
          <w:iCs/>
        </w:rPr>
        <w:t>Cornus</w:t>
      </w:r>
      <w:proofErr w:type="spellEnd"/>
      <w:r w:rsidR="00F9422C" w:rsidRPr="00C553DC">
        <w:rPr>
          <w:rFonts w:ascii="Arial" w:hAnsi="Arial" w:cs="Arial"/>
          <w:bCs/>
          <w:i/>
          <w:iCs/>
        </w:rPr>
        <w:t xml:space="preserve"> canadensis</w:t>
      </w:r>
      <w:r w:rsidR="00F9422C" w:rsidRPr="00C553DC">
        <w:rPr>
          <w:rFonts w:ascii="Arial" w:hAnsi="Arial" w:cs="Arial"/>
          <w:bCs/>
        </w:rPr>
        <w:t xml:space="preserve"> a good indicator for either group – if so – which one – what are you basing your decision on? </w:t>
      </w:r>
      <w:r w:rsidR="00D4681C" w:rsidRPr="00C553DC">
        <w:rPr>
          <w:rFonts w:ascii="Arial" w:hAnsi="Arial" w:cs="Arial"/>
          <w:bCs/>
        </w:rPr>
        <w:t>iv) Create a table for the species that are significant indicators (alpha=0.001) and be sure to include the P, A, and B values. v) How many indicator species are there for the reference forests and the well pads? vi) Briefly describe the purpose of Indicator Species Analysis - what does the indicator analysis species tell you in the context of this study?</w:t>
      </w:r>
    </w:p>
    <w:p w14:paraId="1A339F88" w14:textId="77777777" w:rsidR="00544F07" w:rsidRPr="00C553DC" w:rsidRDefault="00544F07">
      <w:pPr>
        <w:rPr>
          <w:rFonts w:ascii="Arial" w:hAnsi="Arial" w:cs="Arial"/>
          <w:bCs/>
          <w:i/>
          <w:iCs/>
        </w:rPr>
      </w:pPr>
      <w:r w:rsidRPr="00C553DC">
        <w:rPr>
          <w:rFonts w:ascii="Arial" w:hAnsi="Arial" w:cs="Arial"/>
          <w:bCs/>
          <w:i/>
          <w:iCs/>
        </w:rPr>
        <w:br w:type="page"/>
      </w:r>
    </w:p>
    <w:p w14:paraId="6F91E6DD" w14:textId="18B95D0E" w:rsidR="00627AED" w:rsidRPr="00C553DC" w:rsidRDefault="00627AED" w:rsidP="003F52B8">
      <w:pPr>
        <w:rPr>
          <w:rFonts w:ascii="Arial" w:hAnsi="Arial" w:cs="Arial"/>
          <w:bCs/>
          <w:i/>
          <w:iCs/>
        </w:rPr>
      </w:pPr>
      <w:r w:rsidRPr="00C553DC">
        <w:rPr>
          <w:rFonts w:ascii="Arial" w:hAnsi="Arial" w:cs="Arial"/>
          <w:bCs/>
          <w:i/>
          <w:iCs/>
        </w:rPr>
        <w:lastRenderedPageBreak/>
        <w:t>Summarizing your results</w:t>
      </w:r>
    </w:p>
    <w:bookmarkEnd w:id="6"/>
    <w:p w14:paraId="7FF23EF2" w14:textId="132919A4" w:rsidR="000E26C1" w:rsidRPr="00C553DC" w:rsidRDefault="00D4681C" w:rsidP="00D4681C">
      <w:pPr>
        <w:ind w:left="709" w:hanging="349"/>
        <w:rPr>
          <w:rFonts w:ascii="Arial" w:hAnsi="Arial" w:cs="Arial"/>
          <w:bCs/>
        </w:rPr>
      </w:pPr>
      <w:r w:rsidRPr="00C553DC">
        <w:rPr>
          <w:rFonts w:ascii="Arial" w:hAnsi="Arial" w:cs="Arial"/>
          <w:bCs/>
        </w:rPr>
        <w:t xml:space="preserve">11. </w:t>
      </w:r>
      <w:bookmarkStart w:id="7" w:name="_Hlk73085780"/>
      <w:r w:rsidRPr="00C553DC">
        <w:rPr>
          <w:rFonts w:ascii="Arial" w:hAnsi="Arial" w:cs="Arial"/>
          <w:bCs/>
        </w:rPr>
        <w:t>S</w:t>
      </w:r>
      <w:r w:rsidR="000E26C1" w:rsidRPr="00C553DC">
        <w:rPr>
          <w:rFonts w:ascii="Arial" w:hAnsi="Arial" w:cs="Arial"/>
          <w:bCs/>
        </w:rPr>
        <w:t>ummary Statistics</w:t>
      </w:r>
      <w:r w:rsidR="00574C36" w:rsidRPr="00C553DC">
        <w:rPr>
          <w:rFonts w:ascii="Arial" w:hAnsi="Arial" w:cs="Arial"/>
          <w:bCs/>
        </w:rPr>
        <w:t xml:space="preserve"> (Section 7)</w:t>
      </w:r>
      <w:r w:rsidR="000E26C1" w:rsidRPr="00C553DC">
        <w:rPr>
          <w:rFonts w:ascii="Arial" w:hAnsi="Arial" w:cs="Arial"/>
          <w:bCs/>
        </w:rPr>
        <w:t xml:space="preserve">: </w:t>
      </w:r>
      <w:r w:rsidR="0015075E" w:rsidRPr="00C553DC">
        <w:rPr>
          <w:rFonts w:ascii="Arial" w:hAnsi="Arial" w:cs="Arial"/>
          <w:bCs/>
        </w:rPr>
        <w:t xml:space="preserve">i) Run the summary/descriptive statistics that reports the mean and standard deviation (SD) for </w:t>
      </w:r>
      <w:proofErr w:type="gramStart"/>
      <w:r w:rsidR="0015075E" w:rsidRPr="00C553DC">
        <w:rPr>
          <w:rFonts w:ascii="Arial" w:hAnsi="Arial" w:cs="Arial"/>
          <w:bCs/>
        </w:rPr>
        <w:t>all of</w:t>
      </w:r>
      <w:proofErr w:type="gramEnd"/>
      <w:r w:rsidR="0015075E" w:rsidRPr="00C553DC">
        <w:rPr>
          <w:rFonts w:ascii="Arial" w:hAnsi="Arial" w:cs="Arial"/>
          <w:bCs/>
        </w:rPr>
        <w:t xml:space="preserve"> the plant species, grouped by well pad vs reference and copy and paste your results. </w:t>
      </w:r>
    </w:p>
    <w:p w14:paraId="0391BFE8" w14:textId="7A5D6336" w:rsidR="00DE569F" w:rsidRPr="00C553DC" w:rsidRDefault="00CA1828" w:rsidP="00D4681C">
      <w:pPr>
        <w:pStyle w:val="ListParagraph"/>
        <w:numPr>
          <w:ilvl w:val="0"/>
          <w:numId w:val="10"/>
        </w:numPr>
        <w:rPr>
          <w:rFonts w:ascii="Arial" w:hAnsi="Arial" w:cs="Arial"/>
          <w:bCs/>
        </w:rPr>
      </w:pPr>
      <w:bookmarkStart w:id="8" w:name="_Hlk73085790"/>
      <w:bookmarkEnd w:id="7"/>
      <w:r w:rsidRPr="00C553DC">
        <w:rPr>
          <w:rFonts w:ascii="Arial" w:hAnsi="Arial" w:cs="Arial"/>
          <w:bCs/>
        </w:rPr>
        <w:t>w</w:t>
      </w:r>
      <w:r w:rsidR="00CF4584" w:rsidRPr="00C553DC">
        <w:rPr>
          <w:rFonts w:ascii="Arial" w:hAnsi="Arial" w:cs="Arial"/>
          <w:bCs/>
        </w:rPr>
        <w:t xml:space="preserve">rite </w:t>
      </w:r>
      <w:r w:rsidR="00ED2E41" w:rsidRPr="00C553DC">
        <w:rPr>
          <w:rFonts w:ascii="Arial" w:hAnsi="Arial" w:cs="Arial"/>
          <w:bCs/>
        </w:rPr>
        <w:t>out a results sectio</w:t>
      </w:r>
      <w:r w:rsidR="00574C36" w:rsidRPr="00C553DC">
        <w:rPr>
          <w:rFonts w:ascii="Arial" w:hAnsi="Arial" w:cs="Arial"/>
          <w:bCs/>
        </w:rPr>
        <w:t xml:space="preserve">n as if you were going to submit these results as part of a </w:t>
      </w:r>
      <w:r w:rsidR="00ED2E41" w:rsidRPr="00C553DC">
        <w:rPr>
          <w:rFonts w:ascii="Arial" w:hAnsi="Arial" w:cs="Arial"/>
          <w:bCs/>
        </w:rPr>
        <w:t>scientific report</w:t>
      </w:r>
      <w:r w:rsidRPr="00C553DC">
        <w:rPr>
          <w:rFonts w:ascii="Arial" w:hAnsi="Arial" w:cs="Arial"/>
          <w:bCs/>
        </w:rPr>
        <w:t>/manuscript</w:t>
      </w:r>
      <w:r w:rsidR="00574C36" w:rsidRPr="00C553DC">
        <w:rPr>
          <w:rFonts w:ascii="Arial" w:hAnsi="Arial" w:cs="Arial"/>
          <w:bCs/>
        </w:rPr>
        <w:t xml:space="preserve">. </w:t>
      </w:r>
      <w:r w:rsidR="0053299D" w:rsidRPr="00C553DC">
        <w:rPr>
          <w:rFonts w:ascii="Arial" w:hAnsi="Arial" w:cs="Arial"/>
          <w:bCs/>
        </w:rPr>
        <w:t>Describe and interpret the outcome of the multivariate statistical analysis</w:t>
      </w:r>
      <w:r w:rsidRPr="00C553DC">
        <w:rPr>
          <w:rFonts w:ascii="Arial" w:hAnsi="Arial" w:cs="Arial"/>
          <w:bCs/>
        </w:rPr>
        <w:t xml:space="preserve"> incorporating the information from each of the sections above</w:t>
      </w:r>
      <w:r w:rsidR="0053299D" w:rsidRPr="00C553DC">
        <w:rPr>
          <w:rFonts w:ascii="Arial" w:hAnsi="Arial" w:cs="Arial"/>
          <w:bCs/>
        </w:rPr>
        <w:t xml:space="preserve">. Be sure to include your </w:t>
      </w:r>
      <w:r w:rsidR="0015075E" w:rsidRPr="00C553DC">
        <w:rPr>
          <w:rFonts w:ascii="Arial" w:hAnsi="Arial" w:cs="Arial"/>
          <w:bCs/>
        </w:rPr>
        <w:t xml:space="preserve">customized </w:t>
      </w:r>
      <w:r w:rsidR="0053299D" w:rsidRPr="00C553DC">
        <w:rPr>
          <w:rFonts w:ascii="Arial" w:hAnsi="Arial" w:cs="Arial"/>
          <w:bCs/>
        </w:rPr>
        <w:t>plant community ordination plot</w:t>
      </w:r>
      <w:r w:rsidR="00E64CCC" w:rsidRPr="00C553DC">
        <w:rPr>
          <w:rFonts w:ascii="Arial" w:hAnsi="Arial" w:cs="Arial"/>
          <w:bCs/>
        </w:rPr>
        <w:t xml:space="preserve"> (</w:t>
      </w:r>
      <w:r w:rsidR="0015075E" w:rsidRPr="00C553DC">
        <w:rPr>
          <w:rFonts w:ascii="Arial" w:hAnsi="Arial" w:cs="Arial"/>
          <w:bCs/>
        </w:rPr>
        <w:t>vector portion not required)</w:t>
      </w:r>
      <w:r w:rsidR="0053299D" w:rsidRPr="00C553DC">
        <w:rPr>
          <w:rFonts w:ascii="Arial" w:hAnsi="Arial" w:cs="Arial"/>
          <w:bCs/>
        </w:rPr>
        <w:t xml:space="preserve">, your </w:t>
      </w:r>
      <w:proofErr w:type="spellStart"/>
      <w:r w:rsidR="0053299D" w:rsidRPr="00C553DC">
        <w:rPr>
          <w:rFonts w:ascii="Arial" w:hAnsi="Arial" w:cs="Arial"/>
          <w:bCs/>
        </w:rPr>
        <w:t>perMANOVA</w:t>
      </w:r>
      <w:proofErr w:type="spellEnd"/>
      <w:r w:rsidR="0053299D" w:rsidRPr="00C553DC">
        <w:rPr>
          <w:rFonts w:ascii="Arial" w:hAnsi="Arial" w:cs="Arial"/>
          <w:bCs/>
        </w:rPr>
        <w:t xml:space="preserve"> </w:t>
      </w:r>
      <w:r w:rsidR="00DE569F" w:rsidRPr="00C553DC">
        <w:rPr>
          <w:rFonts w:ascii="Arial" w:hAnsi="Arial" w:cs="Arial"/>
          <w:bCs/>
        </w:rPr>
        <w:t xml:space="preserve">results </w:t>
      </w:r>
      <w:r w:rsidR="0053299D" w:rsidRPr="00C553DC">
        <w:rPr>
          <w:rFonts w:ascii="Arial" w:hAnsi="Arial" w:cs="Arial"/>
          <w:bCs/>
        </w:rPr>
        <w:t xml:space="preserve">and indicator species analysis </w:t>
      </w:r>
      <w:r w:rsidR="00DE569F" w:rsidRPr="00C553DC">
        <w:rPr>
          <w:rFonts w:ascii="Arial" w:hAnsi="Arial" w:cs="Arial"/>
          <w:bCs/>
        </w:rPr>
        <w:t xml:space="preserve">results (HINT: </w:t>
      </w:r>
      <w:r w:rsidRPr="00C553DC">
        <w:rPr>
          <w:rFonts w:ascii="Arial" w:hAnsi="Arial" w:cs="Arial"/>
          <w:bCs/>
        </w:rPr>
        <w:t xml:space="preserve">you </w:t>
      </w:r>
      <w:r w:rsidR="00DE569F" w:rsidRPr="00C553DC">
        <w:rPr>
          <w:rFonts w:ascii="Arial" w:hAnsi="Arial" w:cs="Arial"/>
          <w:bCs/>
        </w:rPr>
        <w:t>only need the relevant information</w:t>
      </w:r>
      <w:r w:rsidR="00772FF3" w:rsidRPr="00C553DC">
        <w:rPr>
          <w:rFonts w:ascii="Arial" w:hAnsi="Arial" w:cs="Arial"/>
          <w:bCs/>
        </w:rPr>
        <w:t xml:space="preserve"> in </w:t>
      </w:r>
      <w:r w:rsidR="00E64CCC" w:rsidRPr="00C553DC">
        <w:rPr>
          <w:rFonts w:ascii="Arial" w:hAnsi="Arial" w:cs="Arial"/>
          <w:bCs/>
        </w:rPr>
        <w:t xml:space="preserve">your </w:t>
      </w:r>
      <w:r w:rsidR="00772FF3" w:rsidRPr="00C553DC">
        <w:rPr>
          <w:rFonts w:ascii="Arial" w:hAnsi="Arial" w:cs="Arial"/>
          <w:bCs/>
        </w:rPr>
        <w:t>tables</w:t>
      </w:r>
      <w:r w:rsidR="00E64CCC" w:rsidRPr="00C553DC">
        <w:rPr>
          <w:rFonts w:ascii="Arial" w:hAnsi="Arial" w:cs="Arial"/>
          <w:bCs/>
        </w:rPr>
        <w:t>- what is significant?</w:t>
      </w:r>
      <w:r w:rsidR="00574C36" w:rsidRPr="00C553DC">
        <w:rPr>
          <w:rFonts w:ascii="Arial" w:hAnsi="Arial" w:cs="Arial"/>
          <w:bCs/>
        </w:rPr>
        <w:t xml:space="preserve"> Use alpha = </w:t>
      </w:r>
      <w:r w:rsidR="00574C36" w:rsidRPr="00C553DC">
        <w:rPr>
          <w:rFonts w:ascii="Arial" w:hAnsi="Arial" w:cs="Arial"/>
          <w:lang w:eastAsia="ar-SA"/>
        </w:rPr>
        <w:t>0.001 and don’t forget to include your A and B values</w:t>
      </w:r>
      <w:r w:rsidR="00DE569F" w:rsidRPr="00C553DC">
        <w:rPr>
          <w:rFonts w:ascii="Arial" w:hAnsi="Arial" w:cs="Arial"/>
          <w:bCs/>
        </w:rPr>
        <w:t>)</w:t>
      </w:r>
      <w:r w:rsidR="0053299D" w:rsidRPr="00C553DC">
        <w:rPr>
          <w:rFonts w:ascii="Arial" w:hAnsi="Arial" w:cs="Arial"/>
          <w:bCs/>
        </w:rPr>
        <w:t xml:space="preserve">. </w:t>
      </w:r>
      <w:bookmarkStart w:id="9" w:name="_Hlk73085797"/>
      <w:bookmarkEnd w:id="8"/>
      <w:r w:rsidR="0076426E" w:rsidRPr="00C553DC">
        <w:rPr>
          <w:rFonts w:ascii="Arial" w:hAnsi="Arial" w:cs="Arial"/>
          <w:bCs/>
        </w:rPr>
        <w:t xml:space="preserve">In addition – include the mean and SD for each of your indicator species in a Table. </w:t>
      </w:r>
      <w:r w:rsidR="0053299D" w:rsidRPr="00C553DC">
        <w:rPr>
          <w:rFonts w:ascii="Arial" w:hAnsi="Arial" w:cs="Arial"/>
          <w:bCs/>
        </w:rPr>
        <w:t xml:space="preserve">Refer to the </w:t>
      </w:r>
      <w:r w:rsidR="0076426E" w:rsidRPr="00C553DC">
        <w:rPr>
          <w:rFonts w:ascii="Arial" w:hAnsi="Arial" w:cs="Arial"/>
          <w:bCs/>
        </w:rPr>
        <w:t>“</w:t>
      </w:r>
      <w:r w:rsidR="00574C36" w:rsidRPr="00C553DC">
        <w:rPr>
          <w:rFonts w:ascii="Arial" w:hAnsi="Arial" w:cs="Arial"/>
          <w:bCs/>
        </w:rPr>
        <w:t>what to report</w:t>
      </w:r>
      <w:r w:rsidR="0076426E" w:rsidRPr="00C553DC">
        <w:rPr>
          <w:rFonts w:ascii="Arial" w:hAnsi="Arial" w:cs="Arial"/>
          <w:bCs/>
        </w:rPr>
        <w:t>”</w:t>
      </w:r>
      <w:r w:rsidR="00574C36" w:rsidRPr="00C553DC">
        <w:rPr>
          <w:rFonts w:ascii="Arial" w:hAnsi="Arial" w:cs="Arial"/>
          <w:bCs/>
        </w:rPr>
        <w:t xml:space="preserve"> (Section 8) </w:t>
      </w:r>
      <w:r w:rsidR="0053299D" w:rsidRPr="00C553DC">
        <w:rPr>
          <w:rFonts w:ascii="Arial" w:hAnsi="Arial" w:cs="Arial"/>
          <w:bCs/>
        </w:rPr>
        <w:t xml:space="preserve">section of your primer on how to report results. </w:t>
      </w:r>
      <w:bookmarkEnd w:id="9"/>
    </w:p>
    <w:p w14:paraId="551930C7" w14:textId="77777777" w:rsidR="00F614B3" w:rsidRPr="00C553DC" w:rsidRDefault="00F614B3" w:rsidP="00F614B3">
      <w:pPr>
        <w:rPr>
          <w:rFonts w:ascii="Arial" w:hAnsi="Arial" w:cs="Arial"/>
          <w:b/>
        </w:rPr>
      </w:pPr>
      <w:r w:rsidRPr="00C553DC">
        <w:rPr>
          <w:rFonts w:ascii="Arial" w:hAnsi="Arial" w:cs="Arial"/>
          <w:b/>
        </w:rPr>
        <w:t>References:</w:t>
      </w:r>
    </w:p>
    <w:p w14:paraId="6B84C254" w14:textId="77777777" w:rsidR="008F27FE" w:rsidRPr="00C553DC" w:rsidRDefault="008F27FE" w:rsidP="008F27FE">
      <w:pPr>
        <w:spacing w:after="120"/>
        <w:ind w:left="284" w:hanging="284"/>
        <w:rPr>
          <w:rFonts w:ascii="Arial" w:eastAsia="Times New Roman" w:hAnsi="Arial" w:cs="Arial"/>
          <w:color w:val="000000"/>
          <w:lang w:eastAsia="en-CA"/>
        </w:rPr>
      </w:pPr>
      <w:bookmarkStart w:id="10" w:name="_Hlk74213735"/>
      <w:r w:rsidRPr="00C553DC">
        <w:rPr>
          <w:rFonts w:ascii="Arial" w:eastAsia="Times New Roman" w:hAnsi="Arial" w:cs="Arial"/>
          <w:color w:val="000000"/>
          <w:lang w:eastAsia="en-CA"/>
        </w:rPr>
        <w:t xml:space="preserve">Bergeron Y, Chen HYH, </w:t>
      </w:r>
      <w:proofErr w:type="spellStart"/>
      <w:r w:rsidRPr="00C553DC">
        <w:rPr>
          <w:rFonts w:ascii="Arial" w:eastAsia="Times New Roman" w:hAnsi="Arial" w:cs="Arial"/>
          <w:color w:val="000000"/>
          <w:lang w:eastAsia="en-CA"/>
        </w:rPr>
        <w:t>Kenkel</w:t>
      </w:r>
      <w:proofErr w:type="spellEnd"/>
      <w:r w:rsidRPr="00C553DC">
        <w:rPr>
          <w:rFonts w:ascii="Arial" w:eastAsia="Times New Roman" w:hAnsi="Arial" w:cs="Arial"/>
          <w:color w:val="000000"/>
          <w:lang w:eastAsia="en-CA"/>
        </w:rPr>
        <w:t xml:space="preserve"> NC, Leduc AL, Macdonald SE. 2014. Boreal </w:t>
      </w:r>
      <w:proofErr w:type="spellStart"/>
      <w:r w:rsidRPr="00C553DC">
        <w:rPr>
          <w:rFonts w:ascii="Arial" w:eastAsia="Times New Roman" w:hAnsi="Arial" w:cs="Arial"/>
          <w:color w:val="000000"/>
          <w:lang w:eastAsia="en-CA"/>
        </w:rPr>
        <w:t>mixedwood</w:t>
      </w:r>
      <w:proofErr w:type="spellEnd"/>
      <w:r w:rsidRPr="00C553DC">
        <w:rPr>
          <w:rFonts w:ascii="Arial" w:eastAsia="Times New Roman" w:hAnsi="Arial" w:cs="Arial"/>
          <w:color w:val="000000"/>
          <w:lang w:eastAsia="en-CA"/>
        </w:rPr>
        <w:t xml:space="preserve"> stand dynamics: Ecological processes underlying multiple pathways. The Forestry Chronicle, 90(2):202-213.</w:t>
      </w:r>
    </w:p>
    <w:p w14:paraId="46670AAF" w14:textId="13503034" w:rsidR="00DE2855" w:rsidRPr="00C553DC" w:rsidRDefault="00DE2855" w:rsidP="00DE2855">
      <w:pPr>
        <w:spacing w:after="120" w:line="240" w:lineRule="auto"/>
        <w:ind w:left="284" w:hanging="284"/>
        <w:rPr>
          <w:rFonts w:ascii="Arial" w:eastAsia="Times New Roman" w:hAnsi="Arial" w:cs="Arial"/>
          <w:color w:val="000000"/>
          <w:lang w:val="en-US" w:eastAsia="en-CA"/>
        </w:rPr>
      </w:pPr>
      <w:r w:rsidRPr="00C553DC">
        <w:rPr>
          <w:rFonts w:ascii="Arial" w:eastAsia="Times New Roman" w:hAnsi="Arial" w:cs="Arial"/>
          <w:color w:val="000000"/>
          <w:lang w:val="en-US" w:eastAsia="en-CA"/>
        </w:rPr>
        <w:t xml:space="preserve">Connell JH, </w:t>
      </w:r>
      <w:proofErr w:type="spellStart"/>
      <w:r w:rsidRPr="00C553DC">
        <w:rPr>
          <w:rFonts w:ascii="Arial" w:eastAsia="Times New Roman" w:hAnsi="Arial" w:cs="Arial"/>
          <w:color w:val="000000"/>
          <w:lang w:val="en-US" w:eastAsia="en-CA"/>
        </w:rPr>
        <w:t>Slatyer</w:t>
      </w:r>
      <w:proofErr w:type="spellEnd"/>
      <w:r w:rsidRPr="00C553DC">
        <w:rPr>
          <w:rFonts w:ascii="Arial" w:eastAsia="Times New Roman" w:hAnsi="Arial" w:cs="Arial"/>
          <w:color w:val="000000"/>
          <w:lang w:val="en-US" w:eastAsia="en-CA"/>
        </w:rPr>
        <w:t xml:space="preserve"> RO. 1977. Mechanisms of succession in natural communities and their role in community stability and organization. The American Naturalist, 111: 1119–1144.</w:t>
      </w:r>
    </w:p>
    <w:p w14:paraId="126F8BF2" w14:textId="31D28EEA" w:rsidR="00DE2855" w:rsidRPr="00C553DC" w:rsidRDefault="00DE2855" w:rsidP="00DE2855">
      <w:pPr>
        <w:spacing w:after="120" w:line="240" w:lineRule="auto"/>
        <w:ind w:left="284" w:hanging="284"/>
        <w:rPr>
          <w:rFonts w:ascii="Arial" w:eastAsia="Times New Roman" w:hAnsi="Arial" w:cs="Arial"/>
          <w:color w:val="000000"/>
          <w:lang w:eastAsia="en-CA"/>
        </w:rPr>
      </w:pPr>
      <w:r w:rsidRPr="00C553DC">
        <w:rPr>
          <w:rFonts w:ascii="Arial" w:eastAsia="Times New Roman" w:hAnsi="Arial" w:cs="Arial"/>
          <w:color w:val="000000"/>
          <w:lang w:eastAsia="en-CA"/>
        </w:rPr>
        <w:t xml:space="preserve">Environment and Sustainable Resource Development (ESRD). 2013. 2010 Reclamation criteria for </w:t>
      </w:r>
      <w:proofErr w:type="spellStart"/>
      <w:r w:rsidRPr="00C553DC">
        <w:rPr>
          <w:rFonts w:ascii="Arial" w:eastAsia="Times New Roman" w:hAnsi="Arial" w:cs="Arial"/>
          <w:color w:val="000000"/>
          <w:lang w:eastAsia="en-CA"/>
        </w:rPr>
        <w:t>wellsites</w:t>
      </w:r>
      <w:proofErr w:type="spellEnd"/>
      <w:r w:rsidRPr="00C553DC">
        <w:rPr>
          <w:rFonts w:ascii="Arial" w:eastAsia="Times New Roman" w:hAnsi="Arial" w:cs="Arial"/>
          <w:color w:val="000000"/>
          <w:lang w:eastAsia="en-CA"/>
        </w:rPr>
        <w:t xml:space="preserve"> and associated facilities for forested lands (Updated July 2013). Edmonton, Alberta. https://open.alberta.ca/publications/9780778589846.</w:t>
      </w:r>
    </w:p>
    <w:p w14:paraId="482D32BA" w14:textId="5A1AB696" w:rsidR="00DE2855" w:rsidRPr="00C553DC" w:rsidRDefault="00DE2855" w:rsidP="00DE2855">
      <w:pPr>
        <w:spacing w:after="120" w:line="240" w:lineRule="auto"/>
        <w:ind w:left="284" w:hanging="284"/>
        <w:rPr>
          <w:rFonts w:ascii="Arial" w:eastAsia="Times New Roman" w:hAnsi="Arial" w:cs="Arial"/>
          <w:color w:val="000000"/>
          <w:lang w:val="en-US" w:eastAsia="en-CA"/>
        </w:rPr>
      </w:pPr>
      <w:bookmarkStart w:id="11" w:name="_Hlk72842763"/>
      <w:bookmarkEnd w:id="10"/>
      <w:r w:rsidRPr="00C553DC">
        <w:rPr>
          <w:rFonts w:ascii="Arial" w:eastAsia="Times New Roman" w:hAnsi="Arial" w:cs="Arial"/>
          <w:color w:val="000000"/>
          <w:lang w:eastAsia="en-CA"/>
        </w:rPr>
        <w:t xml:space="preserve">McIntosh ACS, Drozdowski B, Degenhardt D, </w:t>
      </w:r>
      <w:proofErr w:type="spellStart"/>
      <w:r w:rsidRPr="00C553DC">
        <w:rPr>
          <w:rFonts w:ascii="Arial" w:eastAsia="Times New Roman" w:hAnsi="Arial" w:cs="Arial"/>
          <w:color w:val="000000"/>
          <w:lang w:eastAsia="en-CA"/>
        </w:rPr>
        <w:t>Powter</w:t>
      </w:r>
      <w:proofErr w:type="spellEnd"/>
      <w:r w:rsidRPr="00C553DC">
        <w:rPr>
          <w:rFonts w:ascii="Arial" w:eastAsia="Times New Roman" w:hAnsi="Arial" w:cs="Arial"/>
          <w:color w:val="000000"/>
          <w:lang w:eastAsia="en-CA"/>
        </w:rPr>
        <w:t xml:space="preserve"> CB, Small CC, </w:t>
      </w:r>
      <w:proofErr w:type="spellStart"/>
      <w:r w:rsidRPr="00C553DC">
        <w:rPr>
          <w:rFonts w:ascii="Arial" w:eastAsia="Times New Roman" w:hAnsi="Arial" w:cs="Arial"/>
          <w:color w:val="000000"/>
          <w:lang w:eastAsia="en-CA"/>
        </w:rPr>
        <w:t>Begg</w:t>
      </w:r>
      <w:proofErr w:type="spellEnd"/>
      <w:r w:rsidRPr="00C553DC">
        <w:rPr>
          <w:rFonts w:ascii="Arial" w:eastAsia="Times New Roman" w:hAnsi="Arial" w:cs="Arial"/>
          <w:color w:val="000000"/>
          <w:lang w:eastAsia="en-CA"/>
        </w:rPr>
        <w:t xml:space="preserve"> J, Farr D, Janz A, Lupardus RC, Ryerson D, Schieck J. 2019. Monitoring ecological recovery of reclaimed </w:t>
      </w:r>
      <w:proofErr w:type="spellStart"/>
      <w:r w:rsidRPr="00C553DC">
        <w:rPr>
          <w:rFonts w:ascii="Arial" w:eastAsia="Times New Roman" w:hAnsi="Arial" w:cs="Arial"/>
          <w:color w:val="000000"/>
          <w:lang w:eastAsia="en-CA"/>
        </w:rPr>
        <w:t>wellsites</w:t>
      </w:r>
      <w:proofErr w:type="spellEnd"/>
      <w:r w:rsidRPr="00C553DC">
        <w:rPr>
          <w:rFonts w:ascii="Arial" w:eastAsia="Times New Roman" w:hAnsi="Arial" w:cs="Arial"/>
          <w:color w:val="000000"/>
          <w:lang w:eastAsia="en-CA"/>
        </w:rPr>
        <w:t xml:space="preserve">: protocols for quantifying recovery on forested lands. </w:t>
      </w:r>
      <w:proofErr w:type="spellStart"/>
      <w:r w:rsidRPr="00C553DC">
        <w:rPr>
          <w:rFonts w:ascii="Arial" w:eastAsia="Times New Roman" w:hAnsi="Arial" w:cs="Arial"/>
          <w:color w:val="000000"/>
          <w:lang w:eastAsia="en-CA"/>
        </w:rPr>
        <w:t>MethodsX</w:t>
      </w:r>
      <w:proofErr w:type="spellEnd"/>
      <w:r w:rsidRPr="00C553DC">
        <w:rPr>
          <w:rFonts w:ascii="Arial" w:eastAsia="Times New Roman" w:hAnsi="Arial" w:cs="Arial"/>
          <w:color w:val="000000"/>
          <w:lang w:eastAsia="en-CA"/>
        </w:rPr>
        <w:t>. https://doi.org/10.1016/j.mex.2019.03.031</w:t>
      </w:r>
    </w:p>
    <w:bookmarkEnd w:id="11"/>
    <w:p w14:paraId="1D0C5FEA" w14:textId="77777777" w:rsidR="00DE2855" w:rsidRPr="00C553DC" w:rsidRDefault="00DE2855" w:rsidP="00DE2855">
      <w:pPr>
        <w:spacing w:after="120"/>
        <w:ind w:left="284" w:hanging="284"/>
        <w:rPr>
          <w:rFonts w:ascii="Arial" w:hAnsi="Arial" w:cs="Arial"/>
        </w:rPr>
      </w:pPr>
      <w:r w:rsidRPr="00C553DC">
        <w:rPr>
          <w:rFonts w:ascii="Arial" w:hAnsi="Arial" w:cs="Arial"/>
        </w:rPr>
        <w:t xml:space="preserve">Natural Regions Committee. 2006. Natural regions and subregions of Alberta. Publication Number T/852. Government of Alberta, Canada. </w:t>
      </w:r>
    </w:p>
    <w:p w14:paraId="59516102" w14:textId="4F03CCA5" w:rsidR="00D67011" w:rsidRPr="00C553DC" w:rsidRDefault="00DE2855" w:rsidP="00DE2855">
      <w:pPr>
        <w:spacing w:after="120" w:line="240" w:lineRule="auto"/>
        <w:ind w:left="284" w:hanging="284"/>
        <w:rPr>
          <w:rFonts w:ascii="Arial" w:eastAsia="Times New Roman" w:hAnsi="Arial" w:cs="Arial"/>
          <w:color w:val="000000"/>
          <w:lang w:val="en-US" w:eastAsia="en-CA"/>
        </w:rPr>
      </w:pPr>
      <w:r w:rsidRPr="00C553DC">
        <w:rPr>
          <w:rFonts w:ascii="Arial" w:eastAsia="Times New Roman" w:hAnsi="Arial" w:cs="Arial"/>
          <w:color w:val="000000"/>
          <w:lang w:val="en-US" w:eastAsia="en-CA"/>
        </w:rPr>
        <w:t xml:space="preserve">Pickett STA, Collins SL, </w:t>
      </w:r>
      <w:proofErr w:type="spellStart"/>
      <w:r w:rsidRPr="00C553DC">
        <w:rPr>
          <w:rFonts w:ascii="Arial" w:eastAsia="Times New Roman" w:hAnsi="Arial" w:cs="Arial"/>
          <w:color w:val="000000"/>
          <w:lang w:val="en-US" w:eastAsia="en-CA"/>
        </w:rPr>
        <w:t>Armesto</w:t>
      </w:r>
      <w:proofErr w:type="spellEnd"/>
      <w:r w:rsidRPr="00C553DC">
        <w:rPr>
          <w:rFonts w:ascii="Arial" w:eastAsia="Times New Roman" w:hAnsi="Arial" w:cs="Arial"/>
          <w:color w:val="000000"/>
          <w:lang w:val="en-US" w:eastAsia="en-CA"/>
        </w:rPr>
        <w:t xml:space="preserve"> JJ. 1987. Models, </w:t>
      </w:r>
      <w:proofErr w:type="gramStart"/>
      <w:r w:rsidRPr="00C553DC">
        <w:rPr>
          <w:rFonts w:ascii="Arial" w:eastAsia="Times New Roman" w:hAnsi="Arial" w:cs="Arial"/>
          <w:color w:val="000000"/>
          <w:lang w:val="en-US" w:eastAsia="en-CA"/>
        </w:rPr>
        <w:t>mechanisms</w:t>
      </w:r>
      <w:proofErr w:type="gramEnd"/>
      <w:r w:rsidRPr="00C553DC">
        <w:rPr>
          <w:rFonts w:ascii="Arial" w:eastAsia="Times New Roman" w:hAnsi="Arial" w:cs="Arial"/>
          <w:color w:val="000000"/>
          <w:lang w:val="en-US" w:eastAsia="en-CA"/>
        </w:rPr>
        <w:t xml:space="preserve"> and pathways of succession. Botanical Review, 53: 335–371.</w:t>
      </w:r>
    </w:p>
    <w:p w14:paraId="6F1DEC2F" w14:textId="77777777" w:rsidR="008F27FE" w:rsidRPr="00C553DC" w:rsidRDefault="008F27FE" w:rsidP="008F27FE">
      <w:pPr>
        <w:spacing w:after="120"/>
        <w:ind w:left="284" w:hanging="284"/>
        <w:rPr>
          <w:rFonts w:ascii="Arial" w:eastAsia="Times New Roman" w:hAnsi="Arial" w:cs="Arial"/>
          <w:bCs/>
          <w:color w:val="000000"/>
          <w:lang w:eastAsia="en-CA"/>
        </w:rPr>
      </w:pPr>
      <w:proofErr w:type="spellStart"/>
      <w:r w:rsidRPr="00C553DC">
        <w:rPr>
          <w:rFonts w:ascii="Arial" w:eastAsia="Times New Roman" w:hAnsi="Arial" w:cs="Arial"/>
          <w:color w:val="000000"/>
          <w:lang w:eastAsia="en-CA"/>
        </w:rPr>
        <w:t>Powter</w:t>
      </w:r>
      <w:proofErr w:type="spellEnd"/>
      <w:r w:rsidRPr="00C553DC">
        <w:rPr>
          <w:rFonts w:ascii="Arial" w:eastAsia="Times New Roman" w:hAnsi="Arial" w:cs="Arial"/>
          <w:color w:val="000000"/>
          <w:lang w:eastAsia="en-CA"/>
        </w:rPr>
        <w:t xml:space="preserve"> C, </w:t>
      </w:r>
      <w:proofErr w:type="spellStart"/>
      <w:r w:rsidRPr="00C553DC">
        <w:rPr>
          <w:rFonts w:ascii="Arial" w:eastAsia="Times New Roman" w:hAnsi="Arial" w:cs="Arial"/>
          <w:color w:val="000000"/>
          <w:lang w:eastAsia="en-CA"/>
        </w:rPr>
        <w:t>Chymko</w:t>
      </w:r>
      <w:proofErr w:type="spellEnd"/>
      <w:r w:rsidRPr="00C553DC">
        <w:rPr>
          <w:rFonts w:ascii="Arial" w:eastAsia="Times New Roman" w:hAnsi="Arial" w:cs="Arial"/>
          <w:color w:val="000000"/>
          <w:lang w:eastAsia="en-CA"/>
        </w:rPr>
        <w:t xml:space="preserve"> N, </w:t>
      </w:r>
      <w:proofErr w:type="spellStart"/>
      <w:r w:rsidRPr="00C553DC">
        <w:rPr>
          <w:rFonts w:ascii="Arial" w:eastAsia="Times New Roman" w:hAnsi="Arial" w:cs="Arial"/>
          <w:color w:val="000000"/>
          <w:lang w:eastAsia="en-CA"/>
        </w:rPr>
        <w:t>Dinwoodie</w:t>
      </w:r>
      <w:proofErr w:type="spellEnd"/>
      <w:r w:rsidRPr="00C553DC">
        <w:rPr>
          <w:rFonts w:ascii="Arial" w:eastAsia="Times New Roman" w:hAnsi="Arial" w:cs="Arial"/>
          <w:color w:val="000000"/>
          <w:lang w:eastAsia="en-CA"/>
        </w:rPr>
        <w:t xml:space="preserve"> G, Howat D, </w:t>
      </w:r>
      <w:proofErr w:type="spellStart"/>
      <w:r w:rsidRPr="00C553DC">
        <w:rPr>
          <w:rFonts w:ascii="Arial" w:eastAsia="Times New Roman" w:hAnsi="Arial" w:cs="Arial"/>
          <w:color w:val="000000"/>
          <w:lang w:eastAsia="en-CA"/>
        </w:rPr>
        <w:t>Janz</w:t>
      </w:r>
      <w:proofErr w:type="spellEnd"/>
      <w:r w:rsidRPr="00C553DC">
        <w:rPr>
          <w:rFonts w:ascii="Arial" w:eastAsia="Times New Roman" w:hAnsi="Arial" w:cs="Arial"/>
          <w:color w:val="000000"/>
          <w:lang w:eastAsia="en-CA"/>
        </w:rPr>
        <w:t xml:space="preserve"> A, </w:t>
      </w:r>
      <w:proofErr w:type="spellStart"/>
      <w:r w:rsidRPr="00C553DC">
        <w:rPr>
          <w:rFonts w:ascii="Arial" w:eastAsia="Times New Roman" w:hAnsi="Arial" w:cs="Arial"/>
          <w:color w:val="000000"/>
          <w:lang w:eastAsia="en-CA"/>
        </w:rPr>
        <w:t>Puhlmann</w:t>
      </w:r>
      <w:proofErr w:type="spellEnd"/>
      <w:r w:rsidRPr="00C553DC">
        <w:rPr>
          <w:rFonts w:ascii="Arial" w:eastAsia="Times New Roman" w:hAnsi="Arial" w:cs="Arial"/>
          <w:color w:val="000000"/>
          <w:lang w:eastAsia="en-CA"/>
        </w:rPr>
        <w:t xml:space="preserve"> R, Richens T, Watson D, Sinton H, Ball K, </w:t>
      </w:r>
      <w:proofErr w:type="spellStart"/>
      <w:r w:rsidRPr="00C553DC">
        <w:rPr>
          <w:rFonts w:ascii="Arial" w:eastAsia="Times New Roman" w:hAnsi="Arial" w:cs="Arial"/>
          <w:color w:val="000000"/>
          <w:lang w:eastAsia="en-CA"/>
        </w:rPr>
        <w:t>Etmanski</w:t>
      </w:r>
      <w:proofErr w:type="spellEnd"/>
      <w:r w:rsidRPr="00C553DC">
        <w:rPr>
          <w:rFonts w:ascii="Arial" w:eastAsia="Times New Roman" w:hAnsi="Arial" w:cs="Arial"/>
          <w:color w:val="000000"/>
          <w:lang w:eastAsia="en-CA"/>
        </w:rPr>
        <w:t xml:space="preserve"> A, Patterson B, </w:t>
      </w:r>
      <w:proofErr w:type="spellStart"/>
      <w:r w:rsidRPr="00C553DC">
        <w:rPr>
          <w:rFonts w:ascii="Arial" w:eastAsia="Times New Roman" w:hAnsi="Arial" w:cs="Arial"/>
          <w:color w:val="000000"/>
          <w:lang w:eastAsia="en-CA"/>
        </w:rPr>
        <w:t>Brocke</w:t>
      </w:r>
      <w:proofErr w:type="spellEnd"/>
      <w:r w:rsidRPr="00C553DC">
        <w:rPr>
          <w:rFonts w:ascii="Arial" w:eastAsia="Times New Roman" w:hAnsi="Arial" w:cs="Arial"/>
          <w:color w:val="000000"/>
          <w:lang w:eastAsia="en-CA"/>
        </w:rPr>
        <w:t xml:space="preserve"> L, Dyer R. 2012. </w:t>
      </w:r>
      <w:r w:rsidRPr="00C553DC">
        <w:rPr>
          <w:rFonts w:ascii="Arial" w:eastAsia="Times New Roman" w:hAnsi="Arial" w:cs="Arial"/>
          <w:bCs/>
          <w:color w:val="000000"/>
          <w:lang w:eastAsia="en-CA"/>
        </w:rPr>
        <w:t>Regulatory history of Alberta's industrial land conservation and reclamation program. Canadian Journal of Soil Science, 92(1):39-51.</w:t>
      </w:r>
    </w:p>
    <w:p w14:paraId="5FCEC715" w14:textId="3F4B10DE" w:rsidR="00D67011" w:rsidRPr="00C553DC" w:rsidRDefault="00D67011">
      <w:pPr>
        <w:rPr>
          <w:rFonts w:ascii="Arial" w:eastAsia="Times New Roman" w:hAnsi="Arial" w:cs="Arial"/>
          <w:color w:val="000000"/>
          <w:lang w:val="en-US" w:eastAsia="en-CA"/>
        </w:rPr>
      </w:pPr>
    </w:p>
    <w:p w14:paraId="0049055A" w14:textId="0A837EE9" w:rsidR="00C7561C" w:rsidRPr="00C553DC" w:rsidRDefault="00C7561C" w:rsidP="00C7561C">
      <w:pPr>
        <w:rPr>
          <w:rFonts w:ascii="Arial" w:hAnsi="Arial" w:cs="Arial"/>
          <w:b/>
        </w:rPr>
      </w:pPr>
      <w:r w:rsidRPr="00C553DC">
        <w:rPr>
          <w:rFonts w:ascii="Arial" w:hAnsi="Arial" w:cs="Arial"/>
          <w:b/>
        </w:rPr>
        <w:t>Appendix A:</w:t>
      </w:r>
    </w:p>
    <w:p w14:paraId="41BA0F77" w14:textId="1E341A6A" w:rsidR="00C7561C" w:rsidRPr="00C553DC" w:rsidRDefault="00C7561C" w:rsidP="00C7561C">
      <w:pPr>
        <w:autoSpaceDE w:val="0"/>
        <w:autoSpaceDN w:val="0"/>
        <w:adjustRightInd w:val="0"/>
        <w:spacing w:after="0" w:line="240" w:lineRule="auto"/>
        <w:rPr>
          <w:rFonts w:ascii="Arial" w:hAnsi="Arial" w:cs="Arial"/>
        </w:rPr>
      </w:pPr>
      <w:r w:rsidRPr="00C553DC">
        <w:rPr>
          <w:rFonts w:ascii="Arial" w:hAnsi="Arial" w:cs="Arial"/>
        </w:rPr>
        <w:lastRenderedPageBreak/>
        <w:t xml:space="preserve">Table </w:t>
      </w:r>
      <w:r w:rsidR="00CF4584" w:rsidRPr="00C553DC">
        <w:rPr>
          <w:rFonts w:ascii="Arial" w:hAnsi="Arial" w:cs="Arial"/>
        </w:rPr>
        <w:t>A1</w:t>
      </w:r>
      <w:r w:rsidRPr="00C553DC">
        <w:rPr>
          <w:rFonts w:ascii="Arial" w:hAnsi="Arial" w:cs="Arial"/>
        </w:rPr>
        <w:t>. Species list scientific names and common names. Visit plants.usda.gov to get more information on individual plant species.</w:t>
      </w:r>
    </w:p>
    <w:tbl>
      <w:tblPr>
        <w:tblW w:w="0" w:type="auto"/>
        <w:tblLook w:val="04A0" w:firstRow="1" w:lastRow="0" w:firstColumn="1" w:lastColumn="0" w:noHBand="0" w:noVBand="1"/>
      </w:tblPr>
      <w:tblGrid>
        <w:gridCol w:w="1586"/>
        <w:gridCol w:w="1855"/>
        <w:gridCol w:w="1953"/>
        <w:gridCol w:w="3169"/>
      </w:tblGrid>
      <w:tr w:rsidR="00C7561C" w:rsidRPr="00C553DC" w14:paraId="7D058945" w14:textId="77777777" w:rsidTr="00C4438F">
        <w:trPr>
          <w:trHeight w:val="285"/>
          <w:tblHeader/>
        </w:trPr>
        <w:tc>
          <w:tcPr>
            <w:tcW w:w="0" w:type="auto"/>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9F0126A" w14:textId="77777777" w:rsidR="00C7561C" w:rsidRPr="00C553DC" w:rsidRDefault="00C7561C" w:rsidP="00C4438F">
            <w:pPr>
              <w:spacing w:after="0" w:line="240" w:lineRule="auto"/>
              <w:jc w:val="center"/>
              <w:rPr>
                <w:rFonts w:ascii="Arial" w:eastAsia="Times New Roman" w:hAnsi="Arial" w:cs="Arial"/>
                <w:lang w:eastAsia="en-CA"/>
              </w:rPr>
            </w:pPr>
            <w:r w:rsidRPr="00C553DC">
              <w:rPr>
                <w:rFonts w:ascii="Arial" w:eastAsia="Times New Roman" w:hAnsi="Arial" w:cs="Arial"/>
                <w:lang w:eastAsia="en-CA"/>
              </w:rPr>
              <w:t>Species Code</w:t>
            </w:r>
          </w:p>
        </w:tc>
        <w:tc>
          <w:tcPr>
            <w:tcW w:w="0" w:type="auto"/>
            <w:tcBorders>
              <w:top w:val="single" w:sz="4" w:space="0" w:color="auto"/>
              <w:left w:val="nil"/>
              <w:bottom w:val="single" w:sz="4" w:space="0" w:color="auto"/>
              <w:right w:val="single" w:sz="4" w:space="0" w:color="auto"/>
            </w:tcBorders>
            <w:shd w:val="clear" w:color="000000" w:fill="D0CECE"/>
            <w:noWrap/>
            <w:vAlign w:val="bottom"/>
            <w:hideMark/>
          </w:tcPr>
          <w:p w14:paraId="29FF193E" w14:textId="77777777" w:rsidR="00C7561C" w:rsidRPr="00C553DC" w:rsidRDefault="00C7561C"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Genus</w:t>
            </w:r>
          </w:p>
        </w:tc>
        <w:tc>
          <w:tcPr>
            <w:tcW w:w="0" w:type="auto"/>
            <w:tcBorders>
              <w:top w:val="single" w:sz="4" w:space="0" w:color="auto"/>
              <w:left w:val="nil"/>
              <w:bottom w:val="single" w:sz="4" w:space="0" w:color="auto"/>
              <w:right w:val="single" w:sz="4" w:space="0" w:color="auto"/>
            </w:tcBorders>
            <w:shd w:val="clear" w:color="000000" w:fill="D0CECE"/>
            <w:noWrap/>
            <w:vAlign w:val="bottom"/>
            <w:hideMark/>
          </w:tcPr>
          <w:p w14:paraId="3A7823DC" w14:textId="77777777" w:rsidR="00C7561C" w:rsidRPr="00C553DC" w:rsidRDefault="00C7561C"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Species</w:t>
            </w:r>
          </w:p>
        </w:tc>
        <w:tc>
          <w:tcPr>
            <w:tcW w:w="0" w:type="auto"/>
            <w:tcBorders>
              <w:top w:val="single" w:sz="4" w:space="0" w:color="auto"/>
              <w:left w:val="nil"/>
              <w:bottom w:val="single" w:sz="4" w:space="0" w:color="auto"/>
              <w:right w:val="single" w:sz="4" w:space="0" w:color="auto"/>
            </w:tcBorders>
            <w:shd w:val="clear" w:color="000000" w:fill="D0CECE"/>
            <w:noWrap/>
            <w:vAlign w:val="bottom"/>
            <w:hideMark/>
          </w:tcPr>
          <w:p w14:paraId="2E047B93" w14:textId="77777777" w:rsidR="00C7561C" w:rsidRPr="00C553DC" w:rsidRDefault="00C7561C" w:rsidP="00C4438F">
            <w:pPr>
              <w:spacing w:after="0" w:line="240" w:lineRule="auto"/>
              <w:jc w:val="center"/>
              <w:rPr>
                <w:rFonts w:ascii="Arial" w:eastAsia="Times New Roman" w:hAnsi="Arial" w:cs="Arial"/>
                <w:color w:val="000000"/>
                <w:lang w:eastAsia="en-CA"/>
              </w:rPr>
            </w:pPr>
            <w:r w:rsidRPr="00C553DC">
              <w:rPr>
                <w:rFonts w:ascii="Arial" w:eastAsia="Times New Roman" w:hAnsi="Arial" w:cs="Arial"/>
                <w:color w:val="000000"/>
                <w:lang w:eastAsia="en-CA"/>
              </w:rPr>
              <w:t>Common</w:t>
            </w:r>
          </w:p>
        </w:tc>
      </w:tr>
      <w:tr w:rsidR="00C7561C" w:rsidRPr="00C553DC" w14:paraId="2FBA084F"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701839"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Abiebal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F5E1BCC"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Abies</w:t>
            </w:r>
          </w:p>
        </w:tc>
        <w:tc>
          <w:tcPr>
            <w:tcW w:w="0" w:type="auto"/>
            <w:tcBorders>
              <w:top w:val="nil"/>
              <w:left w:val="nil"/>
              <w:bottom w:val="single" w:sz="4" w:space="0" w:color="auto"/>
              <w:right w:val="single" w:sz="4" w:space="0" w:color="auto"/>
            </w:tcBorders>
            <w:shd w:val="clear" w:color="auto" w:fill="auto"/>
            <w:vAlign w:val="bottom"/>
            <w:hideMark/>
          </w:tcPr>
          <w:p w14:paraId="385D39D3"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 xml:space="preserve"> </w:t>
            </w:r>
            <w:proofErr w:type="spellStart"/>
            <w:r w:rsidRPr="00C553DC">
              <w:rPr>
                <w:rFonts w:ascii="Arial" w:eastAsia="Times New Roman" w:hAnsi="Arial" w:cs="Arial"/>
                <w:i/>
                <w:iCs/>
                <w:color w:val="000000"/>
                <w:lang w:eastAsia="en-CA"/>
              </w:rPr>
              <w:t>balsamea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B802FE3"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Balsam Fir</w:t>
            </w:r>
          </w:p>
        </w:tc>
      </w:tr>
      <w:tr w:rsidR="00C7561C" w:rsidRPr="00C553DC" w14:paraId="4A9D8D3B"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DD8775"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Achimill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3A2554A"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Achillea</w:t>
            </w:r>
          </w:p>
        </w:tc>
        <w:tc>
          <w:tcPr>
            <w:tcW w:w="0" w:type="auto"/>
            <w:tcBorders>
              <w:top w:val="nil"/>
              <w:left w:val="nil"/>
              <w:bottom w:val="single" w:sz="4" w:space="0" w:color="auto"/>
              <w:right w:val="single" w:sz="4" w:space="0" w:color="auto"/>
            </w:tcBorders>
            <w:shd w:val="clear" w:color="auto" w:fill="auto"/>
            <w:vAlign w:val="bottom"/>
            <w:hideMark/>
          </w:tcPr>
          <w:p w14:paraId="65AEE427"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millefolium</w:t>
            </w:r>
          </w:p>
        </w:tc>
        <w:tc>
          <w:tcPr>
            <w:tcW w:w="0" w:type="auto"/>
            <w:tcBorders>
              <w:top w:val="nil"/>
              <w:left w:val="nil"/>
              <w:bottom w:val="single" w:sz="4" w:space="0" w:color="auto"/>
              <w:right w:val="single" w:sz="4" w:space="0" w:color="auto"/>
            </w:tcBorders>
            <w:shd w:val="clear" w:color="auto" w:fill="auto"/>
            <w:vAlign w:val="bottom"/>
            <w:hideMark/>
          </w:tcPr>
          <w:p w14:paraId="01739812"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Common Yarrow</w:t>
            </w:r>
          </w:p>
        </w:tc>
      </w:tr>
      <w:tr w:rsidR="00C7561C" w:rsidRPr="00C553DC" w14:paraId="3B2B92B0"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3FEE19"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Agrosca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49DF5F8"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Agropyron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AF21078"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scabra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36EC295"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Tickle Grass</w:t>
            </w:r>
          </w:p>
        </w:tc>
      </w:tr>
      <w:tr w:rsidR="00C7561C" w:rsidRPr="00C553DC" w14:paraId="053E5C2D"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A74B7F"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Agrotra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A080DA5"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Agropyron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20049DD"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trachycaulum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01E4B5F"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Slender Wheatgrass</w:t>
            </w:r>
          </w:p>
        </w:tc>
      </w:tr>
      <w:tr w:rsidR="00C7561C" w:rsidRPr="00C553DC" w14:paraId="0B272019"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62DA9A"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Alnucri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F691EE3"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Alnus</w:t>
            </w:r>
          </w:p>
        </w:tc>
        <w:tc>
          <w:tcPr>
            <w:tcW w:w="0" w:type="auto"/>
            <w:tcBorders>
              <w:top w:val="nil"/>
              <w:left w:val="nil"/>
              <w:bottom w:val="single" w:sz="4" w:space="0" w:color="auto"/>
              <w:right w:val="single" w:sz="4" w:space="0" w:color="auto"/>
            </w:tcBorders>
            <w:shd w:val="clear" w:color="auto" w:fill="auto"/>
            <w:vAlign w:val="bottom"/>
            <w:hideMark/>
          </w:tcPr>
          <w:p w14:paraId="1ED2B53F"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crispa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47FF001"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Green Alder</w:t>
            </w:r>
          </w:p>
        </w:tc>
      </w:tr>
      <w:tr w:rsidR="00C7561C" w:rsidRPr="00C553DC" w14:paraId="7E0C680A"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07085D"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Alnurug</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3D8DB35"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Alnus</w:t>
            </w:r>
          </w:p>
        </w:tc>
        <w:tc>
          <w:tcPr>
            <w:tcW w:w="0" w:type="auto"/>
            <w:tcBorders>
              <w:top w:val="nil"/>
              <w:left w:val="nil"/>
              <w:bottom w:val="single" w:sz="4" w:space="0" w:color="auto"/>
              <w:right w:val="single" w:sz="4" w:space="0" w:color="auto"/>
            </w:tcBorders>
            <w:shd w:val="clear" w:color="auto" w:fill="auto"/>
            <w:vAlign w:val="bottom"/>
            <w:hideMark/>
          </w:tcPr>
          <w:p w14:paraId="115E712D"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rugosa</w:t>
            </w:r>
          </w:p>
        </w:tc>
        <w:tc>
          <w:tcPr>
            <w:tcW w:w="0" w:type="auto"/>
            <w:tcBorders>
              <w:top w:val="nil"/>
              <w:left w:val="nil"/>
              <w:bottom w:val="single" w:sz="4" w:space="0" w:color="auto"/>
              <w:right w:val="single" w:sz="4" w:space="0" w:color="auto"/>
            </w:tcBorders>
            <w:shd w:val="clear" w:color="auto" w:fill="auto"/>
            <w:vAlign w:val="bottom"/>
            <w:hideMark/>
          </w:tcPr>
          <w:p w14:paraId="6F28748E"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 </w:t>
            </w:r>
          </w:p>
        </w:tc>
      </w:tr>
      <w:tr w:rsidR="00C7561C" w:rsidRPr="00C553DC" w14:paraId="21442D44"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003C99"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Amelaln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D2181E3"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Amelanchier</w:t>
            </w:r>
          </w:p>
        </w:tc>
        <w:tc>
          <w:tcPr>
            <w:tcW w:w="0" w:type="auto"/>
            <w:tcBorders>
              <w:top w:val="nil"/>
              <w:left w:val="nil"/>
              <w:bottom w:val="single" w:sz="4" w:space="0" w:color="auto"/>
              <w:right w:val="single" w:sz="4" w:space="0" w:color="auto"/>
            </w:tcBorders>
            <w:shd w:val="clear" w:color="auto" w:fill="auto"/>
            <w:vAlign w:val="bottom"/>
            <w:hideMark/>
          </w:tcPr>
          <w:p w14:paraId="1980C62C"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alnifolia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C3F3E41"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Saskatoon</w:t>
            </w:r>
          </w:p>
        </w:tc>
      </w:tr>
      <w:tr w:rsidR="00C7561C" w:rsidRPr="00C553DC" w14:paraId="616F3D64"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941AD"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Apocand</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FA9579F"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Apocynum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E935D6D"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androsaemifolium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67429A9"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Spreading Dogbane</w:t>
            </w:r>
          </w:p>
        </w:tc>
      </w:tr>
      <w:tr w:rsidR="00C7561C" w:rsidRPr="00C553DC" w14:paraId="30134808"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930F0E"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Aquican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BB54AE0"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Aquilegia</w:t>
            </w:r>
          </w:p>
        </w:tc>
        <w:tc>
          <w:tcPr>
            <w:tcW w:w="0" w:type="auto"/>
            <w:tcBorders>
              <w:top w:val="nil"/>
              <w:left w:val="nil"/>
              <w:bottom w:val="single" w:sz="4" w:space="0" w:color="auto"/>
              <w:right w:val="single" w:sz="4" w:space="0" w:color="auto"/>
            </w:tcBorders>
            <w:shd w:val="clear" w:color="auto" w:fill="auto"/>
            <w:vAlign w:val="bottom"/>
            <w:hideMark/>
          </w:tcPr>
          <w:p w14:paraId="35065575"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canadensis</w:t>
            </w:r>
          </w:p>
        </w:tc>
        <w:tc>
          <w:tcPr>
            <w:tcW w:w="0" w:type="auto"/>
            <w:tcBorders>
              <w:top w:val="nil"/>
              <w:left w:val="nil"/>
              <w:bottom w:val="single" w:sz="4" w:space="0" w:color="auto"/>
              <w:right w:val="single" w:sz="4" w:space="0" w:color="auto"/>
            </w:tcBorders>
            <w:shd w:val="clear" w:color="auto" w:fill="auto"/>
            <w:vAlign w:val="bottom"/>
            <w:hideMark/>
          </w:tcPr>
          <w:p w14:paraId="4F093A6D"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Canada Columbine</w:t>
            </w:r>
          </w:p>
        </w:tc>
      </w:tr>
      <w:tr w:rsidR="00C7561C" w:rsidRPr="00C553DC" w14:paraId="3ECB335A"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BF2BFA"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Aralnud</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7070431"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Aralia</w:t>
            </w:r>
          </w:p>
        </w:tc>
        <w:tc>
          <w:tcPr>
            <w:tcW w:w="0" w:type="auto"/>
            <w:tcBorders>
              <w:top w:val="nil"/>
              <w:left w:val="nil"/>
              <w:bottom w:val="single" w:sz="4" w:space="0" w:color="auto"/>
              <w:right w:val="single" w:sz="4" w:space="0" w:color="auto"/>
            </w:tcBorders>
            <w:shd w:val="clear" w:color="auto" w:fill="auto"/>
            <w:vAlign w:val="bottom"/>
            <w:hideMark/>
          </w:tcPr>
          <w:p w14:paraId="233894B5"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nudicaulis</w:t>
            </w:r>
          </w:p>
        </w:tc>
        <w:tc>
          <w:tcPr>
            <w:tcW w:w="0" w:type="auto"/>
            <w:tcBorders>
              <w:top w:val="nil"/>
              <w:left w:val="nil"/>
              <w:bottom w:val="single" w:sz="4" w:space="0" w:color="auto"/>
              <w:right w:val="single" w:sz="4" w:space="0" w:color="auto"/>
            </w:tcBorders>
            <w:shd w:val="clear" w:color="auto" w:fill="auto"/>
            <w:vAlign w:val="bottom"/>
            <w:hideMark/>
          </w:tcPr>
          <w:p w14:paraId="4CADB37A"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 xml:space="preserve">Wild </w:t>
            </w:r>
            <w:proofErr w:type="spellStart"/>
            <w:r w:rsidRPr="00C553DC">
              <w:rPr>
                <w:rFonts w:ascii="Arial" w:eastAsia="Times New Roman" w:hAnsi="Arial" w:cs="Arial"/>
                <w:color w:val="000000"/>
                <w:lang w:eastAsia="en-CA"/>
              </w:rPr>
              <w:t>Sarsparilla</w:t>
            </w:r>
            <w:proofErr w:type="spellEnd"/>
          </w:p>
        </w:tc>
      </w:tr>
      <w:tr w:rsidR="00C7561C" w:rsidRPr="00C553DC" w14:paraId="0ADCB73E"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C9FB"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Arnicor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8BA6432"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Arnica</w:t>
            </w:r>
          </w:p>
        </w:tc>
        <w:tc>
          <w:tcPr>
            <w:tcW w:w="0" w:type="auto"/>
            <w:tcBorders>
              <w:top w:val="nil"/>
              <w:left w:val="nil"/>
              <w:bottom w:val="single" w:sz="4" w:space="0" w:color="auto"/>
              <w:right w:val="single" w:sz="4" w:space="0" w:color="auto"/>
            </w:tcBorders>
            <w:shd w:val="clear" w:color="auto" w:fill="auto"/>
            <w:vAlign w:val="bottom"/>
            <w:hideMark/>
          </w:tcPr>
          <w:p w14:paraId="61A2ACFA"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cordifolia</w:t>
            </w:r>
          </w:p>
        </w:tc>
        <w:tc>
          <w:tcPr>
            <w:tcW w:w="0" w:type="auto"/>
            <w:tcBorders>
              <w:top w:val="nil"/>
              <w:left w:val="nil"/>
              <w:bottom w:val="single" w:sz="4" w:space="0" w:color="auto"/>
              <w:right w:val="single" w:sz="4" w:space="0" w:color="auto"/>
            </w:tcBorders>
            <w:shd w:val="clear" w:color="auto" w:fill="auto"/>
            <w:vAlign w:val="bottom"/>
            <w:hideMark/>
          </w:tcPr>
          <w:p w14:paraId="38D2D25B"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Heart-Leafed Arnica</w:t>
            </w:r>
          </w:p>
        </w:tc>
      </w:tr>
      <w:tr w:rsidR="00C7561C" w:rsidRPr="00C553DC" w14:paraId="08A8607E"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6E7241"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Astecil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8221250"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Aster</w:t>
            </w:r>
          </w:p>
        </w:tc>
        <w:tc>
          <w:tcPr>
            <w:tcW w:w="0" w:type="auto"/>
            <w:tcBorders>
              <w:top w:val="nil"/>
              <w:left w:val="nil"/>
              <w:bottom w:val="single" w:sz="4" w:space="0" w:color="auto"/>
              <w:right w:val="single" w:sz="4" w:space="0" w:color="auto"/>
            </w:tcBorders>
            <w:shd w:val="clear" w:color="auto" w:fill="auto"/>
            <w:vAlign w:val="bottom"/>
            <w:hideMark/>
          </w:tcPr>
          <w:p w14:paraId="0E2553B8"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ciliolatus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909665A"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Lindley's Aster</w:t>
            </w:r>
          </w:p>
        </w:tc>
      </w:tr>
      <w:tr w:rsidR="00C7561C" w:rsidRPr="00C553DC" w14:paraId="63A186E3"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8A746D"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Astecon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0A14B58"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Aster</w:t>
            </w:r>
          </w:p>
        </w:tc>
        <w:tc>
          <w:tcPr>
            <w:tcW w:w="0" w:type="auto"/>
            <w:tcBorders>
              <w:top w:val="nil"/>
              <w:left w:val="nil"/>
              <w:bottom w:val="single" w:sz="4" w:space="0" w:color="auto"/>
              <w:right w:val="single" w:sz="4" w:space="0" w:color="auto"/>
            </w:tcBorders>
            <w:shd w:val="clear" w:color="auto" w:fill="auto"/>
            <w:vAlign w:val="bottom"/>
            <w:hideMark/>
          </w:tcPr>
          <w:p w14:paraId="26D44F54"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conspicuus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9F4139F"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Showy Aster</w:t>
            </w:r>
          </w:p>
        </w:tc>
      </w:tr>
      <w:tr w:rsidR="00C7561C" w:rsidRPr="00C553DC" w14:paraId="1CA5CBB3"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0A149"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Betupap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6F839CB"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Betula</w:t>
            </w:r>
          </w:p>
        </w:tc>
        <w:tc>
          <w:tcPr>
            <w:tcW w:w="0" w:type="auto"/>
            <w:tcBorders>
              <w:top w:val="nil"/>
              <w:left w:val="nil"/>
              <w:bottom w:val="single" w:sz="4" w:space="0" w:color="auto"/>
              <w:right w:val="single" w:sz="4" w:space="0" w:color="auto"/>
            </w:tcBorders>
            <w:shd w:val="clear" w:color="auto" w:fill="auto"/>
            <w:vAlign w:val="bottom"/>
            <w:hideMark/>
          </w:tcPr>
          <w:p w14:paraId="5BCE1D80"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papyrifera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D4EA1E7"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Paper Birch</w:t>
            </w:r>
          </w:p>
        </w:tc>
      </w:tr>
      <w:tr w:rsidR="00C7561C" w:rsidRPr="00C553DC" w14:paraId="65B2CBE0"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844F05"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Botrvir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1D8471D"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Botrychium</w:t>
            </w:r>
          </w:p>
        </w:tc>
        <w:tc>
          <w:tcPr>
            <w:tcW w:w="0" w:type="auto"/>
            <w:tcBorders>
              <w:top w:val="nil"/>
              <w:left w:val="nil"/>
              <w:bottom w:val="single" w:sz="4" w:space="0" w:color="auto"/>
              <w:right w:val="single" w:sz="4" w:space="0" w:color="auto"/>
            </w:tcBorders>
            <w:shd w:val="clear" w:color="auto" w:fill="auto"/>
            <w:vAlign w:val="bottom"/>
            <w:hideMark/>
          </w:tcPr>
          <w:p w14:paraId="512CE446"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virginianum</w:t>
            </w:r>
          </w:p>
        </w:tc>
        <w:tc>
          <w:tcPr>
            <w:tcW w:w="0" w:type="auto"/>
            <w:tcBorders>
              <w:top w:val="nil"/>
              <w:left w:val="nil"/>
              <w:bottom w:val="single" w:sz="4" w:space="0" w:color="auto"/>
              <w:right w:val="single" w:sz="4" w:space="0" w:color="auto"/>
            </w:tcBorders>
            <w:shd w:val="clear" w:color="auto" w:fill="auto"/>
            <w:vAlign w:val="bottom"/>
            <w:hideMark/>
          </w:tcPr>
          <w:p w14:paraId="423E28DF"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Virginia Grape Fern</w:t>
            </w:r>
          </w:p>
        </w:tc>
      </w:tr>
      <w:tr w:rsidR="00C7561C" w:rsidRPr="00C553DC" w14:paraId="3B4E4D0B"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443A8D"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Bracsal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F86F576"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Brachythecium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7837938"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salebrosum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9CE52E1"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Golden Ragged Moss</w:t>
            </w:r>
          </w:p>
        </w:tc>
      </w:tr>
      <w:tr w:rsidR="00C7561C" w:rsidRPr="00C553DC" w14:paraId="4540B92C"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EE6787"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Bromcil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6067949"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Bromus</w:t>
            </w:r>
          </w:p>
        </w:tc>
        <w:tc>
          <w:tcPr>
            <w:tcW w:w="0" w:type="auto"/>
            <w:tcBorders>
              <w:top w:val="nil"/>
              <w:left w:val="nil"/>
              <w:bottom w:val="single" w:sz="4" w:space="0" w:color="auto"/>
              <w:right w:val="single" w:sz="4" w:space="0" w:color="auto"/>
            </w:tcBorders>
            <w:shd w:val="clear" w:color="auto" w:fill="auto"/>
            <w:vAlign w:val="bottom"/>
            <w:hideMark/>
          </w:tcPr>
          <w:p w14:paraId="2167DE28"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ciliatus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8C268F1"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Fringed Brome</w:t>
            </w:r>
          </w:p>
        </w:tc>
      </w:tr>
      <w:tr w:rsidR="00C7561C" w:rsidRPr="00C553DC" w14:paraId="07AAFA5B"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0C9BBC" w14:textId="77777777" w:rsidR="00C7561C" w:rsidRPr="00C553DC" w:rsidRDefault="00C7561C" w:rsidP="00C4438F">
            <w:pPr>
              <w:spacing w:after="0" w:line="240" w:lineRule="auto"/>
              <w:rPr>
                <w:rFonts w:ascii="Arial" w:eastAsia="Times New Roman" w:hAnsi="Arial" w:cs="Arial"/>
                <w:lang w:eastAsia="en-CA"/>
              </w:rPr>
            </w:pPr>
            <w:r w:rsidRPr="00C553DC">
              <w:rPr>
                <w:rFonts w:ascii="Arial" w:eastAsia="Times New Roman" w:hAnsi="Arial" w:cs="Arial"/>
                <w:lang w:eastAsia="en-CA"/>
              </w:rPr>
              <w:t>Bromine</w:t>
            </w:r>
          </w:p>
        </w:tc>
        <w:tc>
          <w:tcPr>
            <w:tcW w:w="0" w:type="auto"/>
            <w:tcBorders>
              <w:top w:val="nil"/>
              <w:left w:val="nil"/>
              <w:bottom w:val="single" w:sz="4" w:space="0" w:color="auto"/>
              <w:right w:val="single" w:sz="4" w:space="0" w:color="auto"/>
            </w:tcBorders>
            <w:shd w:val="clear" w:color="auto" w:fill="auto"/>
            <w:vAlign w:val="bottom"/>
            <w:hideMark/>
          </w:tcPr>
          <w:p w14:paraId="01BF5178"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Bromus</w:t>
            </w:r>
          </w:p>
        </w:tc>
        <w:tc>
          <w:tcPr>
            <w:tcW w:w="0" w:type="auto"/>
            <w:tcBorders>
              <w:top w:val="nil"/>
              <w:left w:val="nil"/>
              <w:bottom w:val="single" w:sz="4" w:space="0" w:color="auto"/>
              <w:right w:val="single" w:sz="4" w:space="0" w:color="auto"/>
            </w:tcBorders>
            <w:shd w:val="clear" w:color="auto" w:fill="auto"/>
            <w:vAlign w:val="bottom"/>
            <w:hideMark/>
          </w:tcPr>
          <w:p w14:paraId="23A517BA"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inermis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F8BF7B8"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Smooth Brome</w:t>
            </w:r>
          </w:p>
        </w:tc>
      </w:tr>
      <w:tr w:rsidR="00C7561C" w:rsidRPr="00C553DC" w14:paraId="763A179E"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53247D"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Brompum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1ABA86D"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Bromus</w:t>
            </w:r>
          </w:p>
        </w:tc>
        <w:tc>
          <w:tcPr>
            <w:tcW w:w="0" w:type="auto"/>
            <w:tcBorders>
              <w:top w:val="nil"/>
              <w:left w:val="nil"/>
              <w:bottom w:val="single" w:sz="4" w:space="0" w:color="auto"/>
              <w:right w:val="single" w:sz="4" w:space="0" w:color="auto"/>
            </w:tcBorders>
            <w:shd w:val="clear" w:color="auto" w:fill="auto"/>
            <w:vAlign w:val="bottom"/>
            <w:hideMark/>
          </w:tcPr>
          <w:p w14:paraId="51692F58"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pumpellianus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B4A2353" w14:textId="77777777" w:rsidR="00C7561C" w:rsidRPr="00C553DC" w:rsidRDefault="00C7561C"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Pumpelly</w:t>
            </w:r>
            <w:proofErr w:type="spellEnd"/>
            <w:r w:rsidRPr="00C553DC">
              <w:rPr>
                <w:rFonts w:ascii="Arial" w:eastAsia="Times New Roman" w:hAnsi="Arial" w:cs="Arial"/>
                <w:color w:val="000000"/>
                <w:lang w:eastAsia="en-CA"/>
              </w:rPr>
              <w:t xml:space="preserve"> brome</w:t>
            </w:r>
          </w:p>
        </w:tc>
      </w:tr>
      <w:tr w:rsidR="00C7561C" w:rsidRPr="00C553DC" w14:paraId="7D1055E5"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A8FAE4"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Calacan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6ADC549"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Calamagrostis</w:t>
            </w:r>
          </w:p>
        </w:tc>
        <w:tc>
          <w:tcPr>
            <w:tcW w:w="0" w:type="auto"/>
            <w:tcBorders>
              <w:top w:val="nil"/>
              <w:left w:val="nil"/>
              <w:bottom w:val="single" w:sz="4" w:space="0" w:color="auto"/>
              <w:right w:val="single" w:sz="4" w:space="0" w:color="auto"/>
            </w:tcBorders>
            <w:shd w:val="clear" w:color="auto" w:fill="auto"/>
            <w:vAlign w:val="bottom"/>
            <w:hideMark/>
          </w:tcPr>
          <w:p w14:paraId="13764DCD"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canadensis</w:t>
            </w:r>
          </w:p>
        </w:tc>
        <w:tc>
          <w:tcPr>
            <w:tcW w:w="0" w:type="auto"/>
            <w:tcBorders>
              <w:top w:val="nil"/>
              <w:left w:val="nil"/>
              <w:bottom w:val="single" w:sz="4" w:space="0" w:color="auto"/>
              <w:right w:val="single" w:sz="4" w:space="0" w:color="auto"/>
            </w:tcBorders>
            <w:shd w:val="clear" w:color="auto" w:fill="auto"/>
            <w:vAlign w:val="bottom"/>
            <w:hideMark/>
          </w:tcPr>
          <w:p w14:paraId="3C936181"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Bluejoint</w:t>
            </w:r>
          </w:p>
        </w:tc>
      </w:tr>
      <w:tr w:rsidR="00C7561C" w:rsidRPr="00C553DC" w14:paraId="425486F7"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BC2FB1"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Carespp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C7EA318"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Carex</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143AB0F"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C062208"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 xml:space="preserve">Upland </w:t>
            </w:r>
            <w:proofErr w:type="spellStart"/>
            <w:r w:rsidRPr="00C553DC">
              <w:rPr>
                <w:rFonts w:ascii="Arial" w:eastAsia="Times New Roman" w:hAnsi="Arial" w:cs="Arial"/>
                <w:color w:val="000000"/>
                <w:lang w:eastAsia="en-CA"/>
              </w:rPr>
              <w:t>Carex</w:t>
            </w:r>
            <w:proofErr w:type="spellEnd"/>
            <w:r w:rsidRPr="00C553DC">
              <w:rPr>
                <w:rFonts w:ascii="Arial" w:eastAsia="Times New Roman" w:hAnsi="Arial" w:cs="Arial"/>
                <w:color w:val="000000"/>
                <w:lang w:eastAsia="en-CA"/>
              </w:rPr>
              <w:t xml:space="preserve"> </w:t>
            </w:r>
            <w:proofErr w:type="spellStart"/>
            <w:r w:rsidRPr="00C553DC">
              <w:rPr>
                <w:rFonts w:ascii="Arial" w:eastAsia="Times New Roman" w:hAnsi="Arial" w:cs="Arial"/>
                <w:color w:val="000000"/>
                <w:lang w:eastAsia="en-CA"/>
              </w:rPr>
              <w:t>Spp</w:t>
            </w:r>
            <w:proofErr w:type="spellEnd"/>
          </w:p>
        </w:tc>
      </w:tr>
      <w:tr w:rsidR="00C7561C" w:rsidRPr="00C553DC" w14:paraId="382A90F8"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CA8786"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Castmin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7BDF8B2"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Castilleja</w:t>
            </w:r>
          </w:p>
        </w:tc>
        <w:tc>
          <w:tcPr>
            <w:tcW w:w="0" w:type="auto"/>
            <w:tcBorders>
              <w:top w:val="nil"/>
              <w:left w:val="nil"/>
              <w:bottom w:val="single" w:sz="4" w:space="0" w:color="auto"/>
              <w:right w:val="single" w:sz="4" w:space="0" w:color="auto"/>
            </w:tcBorders>
            <w:shd w:val="clear" w:color="auto" w:fill="auto"/>
            <w:vAlign w:val="bottom"/>
            <w:hideMark/>
          </w:tcPr>
          <w:p w14:paraId="2DFA966A"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miniata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1691A82"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Red Indian Paintbrush</w:t>
            </w:r>
          </w:p>
        </w:tc>
      </w:tr>
      <w:tr w:rsidR="00C7561C" w:rsidRPr="00C553DC" w14:paraId="2DE7F878"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084639"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Chamang</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C7ACCA0"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Chamerion</w:t>
            </w:r>
          </w:p>
        </w:tc>
        <w:tc>
          <w:tcPr>
            <w:tcW w:w="0" w:type="auto"/>
            <w:tcBorders>
              <w:top w:val="nil"/>
              <w:left w:val="nil"/>
              <w:bottom w:val="single" w:sz="4" w:space="0" w:color="auto"/>
              <w:right w:val="single" w:sz="4" w:space="0" w:color="auto"/>
            </w:tcBorders>
            <w:shd w:val="clear" w:color="auto" w:fill="auto"/>
            <w:vAlign w:val="bottom"/>
            <w:hideMark/>
          </w:tcPr>
          <w:p w14:paraId="6E0900BF"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angustifolium</w:t>
            </w:r>
          </w:p>
        </w:tc>
        <w:tc>
          <w:tcPr>
            <w:tcW w:w="0" w:type="auto"/>
            <w:tcBorders>
              <w:top w:val="nil"/>
              <w:left w:val="nil"/>
              <w:bottom w:val="single" w:sz="4" w:space="0" w:color="auto"/>
              <w:right w:val="single" w:sz="4" w:space="0" w:color="auto"/>
            </w:tcBorders>
            <w:shd w:val="clear" w:color="auto" w:fill="auto"/>
            <w:vAlign w:val="bottom"/>
            <w:hideMark/>
          </w:tcPr>
          <w:p w14:paraId="6A6E8B6E"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Fireweed</w:t>
            </w:r>
          </w:p>
        </w:tc>
      </w:tr>
      <w:tr w:rsidR="00C7561C" w:rsidRPr="00C553DC" w14:paraId="6BBCEA54" w14:textId="77777777" w:rsidTr="00A35CB5">
        <w:trPr>
          <w:trHeight w:val="2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33D096"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Circalp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9D5DEC9"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Circaea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CD0AC1E" w14:textId="1B7C1219" w:rsidR="00C7561C" w:rsidRPr="00C553DC" w:rsidRDefault="00A35CB5"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alpine</w:t>
            </w:r>
          </w:p>
        </w:tc>
        <w:tc>
          <w:tcPr>
            <w:tcW w:w="0" w:type="auto"/>
            <w:tcBorders>
              <w:top w:val="nil"/>
              <w:left w:val="nil"/>
              <w:bottom w:val="single" w:sz="4" w:space="0" w:color="auto"/>
              <w:right w:val="single" w:sz="4" w:space="0" w:color="auto"/>
            </w:tcBorders>
            <w:shd w:val="clear" w:color="auto" w:fill="auto"/>
            <w:vAlign w:val="bottom"/>
            <w:hideMark/>
          </w:tcPr>
          <w:p w14:paraId="6C67F8B3"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Small Enchanter's-Nightshade</w:t>
            </w:r>
          </w:p>
        </w:tc>
      </w:tr>
      <w:tr w:rsidR="00C7561C" w:rsidRPr="00C553DC" w14:paraId="5A3D1365"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7689BB"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Cirsarv</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38EB674"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Cirsium</w:t>
            </w:r>
          </w:p>
        </w:tc>
        <w:tc>
          <w:tcPr>
            <w:tcW w:w="0" w:type="auto"/>
            <w:tcBorders>
              <w:top w:val="nil"/>
              <w:left w:val="nil"/>
              <w:bottom w:val="single" w:sz="4" w:space="0" w:color="auto"/>
              <w:right w:val="single" w:sz="4" w:space="0" w:color="auto"/>
            </w:tcBorders>
            <w:shd w:val="clear" w:color="auto" w:fill="auto"/>
            <w:vAlign w:val="bottom"/>
            <w:hideMark/>
          </w:tcPr>
          <w:p w14:paraId="74FA7314"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arvense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71DB888"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Canada Thistle</w:t>
            </w:r>
          </w:p>
        </w:tc>
      </w:tr>
      <w:tr w:rsidR="00C7561C" w:rsidRPr="00C553DC" w14:paraId="54EDFA08"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1DE94C"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Cladspp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A8C001F"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Cladonia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7ED7450"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B93ECBD"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 </w:t>
            </w:r>
          </w:p>
        </w:tc>
      </w:tr>
      <w:tr w:rsidR="00C7561C" w:rsidRPr="00C553DC" w14:paraId="68D91B5A"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9DE9E9"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Corncan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D2363C9"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Cornus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1B8158D"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canadensis</w:t>
            </w:r>
          </w:p>
        </w:tc>
        <w:tc>
          <w:tcPr>
            <w:tcW w:w="0" w:type="auto"/>
            <w:tcBorders>
              <w:top w:val="nil"/>
              <w:left w:val="nil"/>
              <w:bottom w:val="single" w:sz="4" w:space="0" w:color="auto"/>
              <w:right w:val="single" w:sz="4" w:space="0" w:color="auto"/>
            </w:tcBorders>
            <w:shd w:val="clear" w:color="auto" w:fill="auto"/>
            <w:vAlign w:val="bottom"/>
            <w:hideMark/>
          </w:tcPr>
          <w:p w14:paraId="0E1F7BB2"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Bunchberry</w:t>
            </w:r>
          </w:p>
        </w:tc>
      </w:tr>
      <w:tr w:rsidR="00C7561C" w:rsidRPr="00C553DC" w14:paraId="3E2AB368"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FB4BAC"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Cornsto</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292E89E"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Cornus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8F2B4DC"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stolonifera</w:t>
            </w:r>
          </w:p>
        </w:tc>
        <w:tc>
          <w:tcPr>
            <w:tcW w:w="0" w:type="auto"/>
            <w:tcBorders>
              <w:top w:val="nil"/>
              <w:left w:val="nil"/>
              <w:bottom w:val="single" w:sz="4" w:space="0" w:color="auto"/>
              <w:right w:val="single" w:sz="4" w:space="0" w:color="auto"/>
            </w:tcBorders>
            <w:shd w:val="clear" w:color="auto" w:fill="auto"/>
            <w:vAlign w:val="bottom"/>
            <w:hideMark/>
          </w:tcPr>
          <w:p w14:paraId="1211565C"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Dogwood</w:t>
            </w:r>
          </w:p>
        </w:tc>
      </w:tr>
      <w:tr w:rsidR="00C7561C" w:rsidRPr="00C553DC" w14:paraId="728DC15D"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31682A"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Desccae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D75BC66"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Deschampsia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8C93DD0"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caespitosa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B554D92"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Tufted Hairgrass</w:t>
            </w:r>
          </w:p>
        </w:tc>
      </w:tr>
      <w:tr w:rsidR="00C7561C" w:rsidRPr="00C553DC" w14:paraId="4D1263DF"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3FF922"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Dicrsco</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8455A02"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Dicranum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79AAB3B"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scoparium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3A7F297"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Broom Moss</w:t>
            </w:r>
          </w:p>
        </w:tc>
      </w:tr>
      <w:tr w:rsidR="00C7561C" w:rsidRPr="00C553DC" w14:paraId="3FED05D3"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E33C2"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Dryoaus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B6479D5"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Dryopteris</w:t>
            </w:r>
          </w:p>
        </w:tc>
        <w:tc>
          <w:tcPr>
            <w:tcW w:w="0" w:type="auto"/>
            <w:tcBorders>
              <w:top w:val="nil"/>
              <w:left w:val="nil"/>
              <w:bottom w:val="single" w:sz="4" w:space="0" w:color="auto"/>
              <w:right w:val="single" w:sz="4" w:space="0" w:color="auto"/>
            </w:tcBorders>
            <w:shd w:val="clear" w:color="auto" w:fill="auto"/>
            <w:vAlign w:val="bottom"/>
            <w:hideMark/>
          </w:tcPr>
          <w:p w14:paraId="68A2D0D8"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austriaca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932E0F5" w14:textId="77777777" w:rsidR="00C7561C" w:rsidRPr="00C553DC" w:rsidRDefault="00C7561C"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Spinulose</w:t>
            </w:r>
            <w:proofErr w:type="spellEnd"/>
            <w:r w:rsidRPr="00C553DC">
              <w:rPr>
                <w:rFonts w:ascii="Arial" w:eastAsia="Times New Roman" w:hAnsi="Arial" w:cs="Arial"/>
                <w:color w:val="000000"/>
                <w:lang w:eastAsia="en-CA"/>
              </w:rPr>
              <w:t xml:space="preserve"> Shield Fern</w:t>
            </w:r>
          </w:p>
        </w:tc>
      </w:tr>
      <w:tr w:rsidR="00C7561C" w:rsidRPr="00C553DC" w14:paraId="4AB41305"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053BEF"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Elymspp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AD8EFDA"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Elymus</w:t>
            </w:r>
          </w:p>
        </w:tc>
        <w:tc>
          <w:tcPr>
            <w:tcW w:w="0" w:type="auto"/>
            <w:tcBorders>
              <w:top w:val="nil"/>
              <w:left w:val="nil"/>
              <w:bottom w:val="single" w:sz="4" w:space="0" w:color="auto"/>
              <w:right w:val="single" w:sz="4" w:space="0" w:color="auto"/>
            </w:tcBorders>
            <w:shd w:val="clear" w:color="auto" w:fill="auto"/>
            <w:vAlign w:val="bottom"/>
            <w:hideMark/>
          </w:tcPr>
          <w:p w14:paraId="6F766898"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14:paraId="2C977D71" w14:textId="77777777" w:rsidR="00C7561C" w:rsidRPr="00C553DC" w:rsidRDefault="00C7561C" w:rsidP="00C4438F">
            <w:pPr>
              <w:spacing w:after="0" w:line="240" w:lineRule="auto"/>
              <w:rPr>
                <w:rFonts w:ascii="Arial" w:eastAsia="Times New Roman" w:hAnsi="Arial" w:cs="Arial"/>
                <w:lang w:eastAsia="en-CA"/>
              </w:rPr>
            </w:pPr>
            <w:r w:rsidRPr="00C553DC">
              <w:rPr>
                <w:rFonts w:ascii="Arial" w:eastAsia="Times New Roman" w:hAnsi="Arial" w:cs="Arial"/>
                <w:lang w:eastAsia="en-CA"/>
              </w:rPr>
              <w:t> </w:t>
            </w:r>
          </w:p>
        </w:tc>
      </w:tr>
      <w:tr w:rsidR="00C7561C" w:rsidRPr="00C553DC" w14:paraId="117C5186"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4A7EC7"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Equiarv</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9EEA1F0"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Equisetum</w:t>
            </w:r>
          </w:p>
        </w:tc>
        <w:tc>
          <w:tcPr>
            <w:tcW w:w="0" w:type="auto"/>
            <w:tcBorders>
              <w:top w:val="nil"/>
              <w:left w:val="nil"/>
              <w:bottom w:val="single" w:sz="4" w:space="0" w:color="auto"/>
              <w:right w:val="single" w:sz="4" w:space="0" w:color="auto"/>
            </w:tcBorders>
            <w:shd w:val="clear" w:color="auto" w:fill="auto"/>
            <w:vAlign w:val="bottom"/>
            <w:hideMark/>
          </w:tcPr>
          <w:p w14:paraId="12C74197"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arvense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12C09B0"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Common Horsetail</w:t>
            </w:r>
          </w:p>
        </w:tc>
      </w:tr>
      <w:tr w:rsidR="00C7561C" w:rsidRPr="00C553DC" w14:paraId="4D18E7E4"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503814"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Equipra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58437A9"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Equisetum</w:t>
            </w:r>
          </w:p>
        </w:tc>
        <w:tc>
          <w:tcPr>
            <w:tcW w:w="0" w:type="auto"/>
            <w:tcBorders>
              <w:top w:val="nil"/>
              <w:left w:val="nil"/>
              <w:bottom w:val="single" w:sz="4" w:space="0" w:color="auto"/>
              <w:right w:val="single" w:sz="4" w:space="0" w:color="auto"/>
            </w:tcBorders>
            <w:shd w:val="clear" w:color="auto" w:fill="auto"/>
            <w:vAlign w:val="bottom"/>
            <w:hideMark/>
          </w:tcPr>
          <w:p w14:paraId="7C582F33"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pratense</w:t>
            </w:r>
          </w:p>
        </w:tc>
        <w:tc>
          <w:tcPr>
            <w:tcW w:w="0" w:type="auto"/>
            <w:tcBorders>
              <w:top w:val="nil"/>
              <w:left w:val="nil"/>
              <w:bottom w:val="single" w:sz="4" w:space="0" w:color="auto"/>
              <w:right w:val="single" w:sz="4" w:space="0" w:color="auto"/>
            </w:tcBorders>
            <w:shd w:val="clear" w:color="auto" w:fill="auto"/>
            <w:vAlign w:val="bottom"/>
            <w:hideMark/>
          </w:tcPr>
          <w:p w14:paraId="5E17AB71"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Meadow Horsetail</w:t>
            </w:r>
          </w:p>
        </w:tc>
      </w:tr>
      <w:tr w:rsidR="00C7561C" w:rsidRPr="00C553DC" w14:paraId="08AE1316"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4E780"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Equisyl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8B1F2E4"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Equisetum</w:t>
            </w:r>
          </w:p>
        </w:tc>
        <w:tc>
          <w:tcPr>
            <w:tcW w:w="0" w:type="auto"/>
            <w:tcBorders>
              <w:top w:val="nil"/>
              <w:left w:val="nil"/>
              <w:bottom w:val="single" w:sz="4" w:space="0" w:color="auto"/>
              <w:right w:val="single" w:sz="4" w:space="0" w:color="auto"/>
            </w:tcBorders>
            <w:shd w:val="clear" w:color="auto" w:fill="auto"/>
            <w:vAlign w:val="bottom"/>
            <w:hideMark/>
          </w:tcPr>
          <w:p w14:paraId="1DBFE30E"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sylvaticum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5765BD6"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Woodland Horsetail</w:t>
            </w:r>
          </w:p>
        </w:tc>
      </w:tr>
      <w:tr w:rsidR="00C7561C" w:rsidRPr="00C553DC" w14:paraId="4B57D35A" w14:textId="77777777" w:rsidTr="00A35CB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1EED84"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Eurhpul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28A8F1C"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Eurhynchium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8A0FAD1"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pulchellum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2C2EF01"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Common Beaked Moss</w:t>
            </w:r>
          </w:p>
        </w:tc>
      </w:tr>
      <w:tr w:rsidR="00C7561C" w:rsidRPr="00C553DC" w14:paraId="725BAA41"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54034F"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Evermes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90F987C"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Evernia</w:t>
            </w:r>
          </w:p>
        </w:tc>
        <w:tc>
          <w:tcPr>
            <w:tcW w:w="0" w:type="auto"/>
            <w:tcBorders>
              <w:top w:val="nil"/>
              <w:left w:val="nil"/>
              <w:bottom w:val="single" w:sz="4" w:space="0" w:color="auto"/>
              <w:right w:val="single" w:sz="4" w:space="0" w:color="auto"/>
            </w:tcBorders>
            <w:shd w:val="clear" w:color="auto" w:fill="auto"/>
            <w:vAlign w:val="bottom"/>
            <w:hideMark/>
          </w:tcPr>
          <w:p w14:paraId="76599C05"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mesomorpha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6C36DE4"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Spruce Moss</w:t>
            </w:r>
          </w:p>
        </w:tc>
      </w:tr>
      <w:tr w:rsidR="00C7561C" w:rsidRPr="00C553DC" w14:paraId="22E50901"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9F6511"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lastRenderedPageBreak/>
              <w:t>Fragves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AF514EB"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Fragaria</w:t>
            </w:r>
          </w:p>
        </w:tc>
        <w:tc>
          <w:tcPr>
            <w:tcW w:w="0" w:type="auto"/>
            <w:tcBorders>
              <w:top w:val="nil"/>
              <w:left w:val="nil"/>
              <w:bottom w:val="single" w:sz="4" w:space="0" w:color="auto"/>
              <w:right w:val="single" w:sz="4" w:space="0" w:color="auto"/>
            </w:tcBorders>
            <w:shd w:val="clear" w:color="auto" w:fill="auto"/>
            <w:vAlign w:val="bottom"/>
            <w:hideMark/>
          </w:tcPr>
          <w:p w14:paraId="473049BF"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vesca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289FE14"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Woodland Strawberry</w:t>
            </w:r>
          </w:p>
        </w:tc>
      </w:tr>
      <w:tr w:rsidR="00C7561C" w:rsidRPr="00C553DC" w14:paraId="7FD47B99"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9726A2"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Fragvir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CB1E255"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Fragaria</w:t>
            </w:r>
          </w:p>
        </w:tc>
        <w:tc>
          <w:tcPr>
            <w:tcW w:w="0" w:type="auto"/>
            <w:tcBorders>
              <w:top w:val="nil"/>
              <w:left w:val="nil"/>
              <w:bottom w:val="single" w:sz="4" w:space="0" w:color="auto"/>
              <w:right w:val="single" w:sz="4" w:space="0" w:color="auto"/>
            </w:tcBorders>
            <w:shd w:val="clear" w:color="auto" w:fill="auto"/>
            <w:vAlign w:val="bottom"/>
            <w:hideMark/>
          </w:tcPr>
          <w:p w14:paraId="1F448350"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virginiana</w:t>
            </w:r>
          </w:p>
        </w:tc>
        <w:tc>
          <w:tcPr>
            <w:tcW w:w="0" w:type="auto"/>
            <w:tcBorders>
              <w:top w:val="nil"/>
              <w:left w:val="nil"/>
              <w:bottom w:val="single" w:sz="4" w:space="0" w:color="auto"/>
              <w:right w:val="single" w:sz="4" w:space="0" w:color="auto"/>
            </w:tcBorders>
            <w:shd w:val="clear" w:color="auto" w:fill="auto"/>
            <w:vAlign w:val="bottom"/>
            <w:hideMark/>
          </w:tcPr>
          <w:p w14:paraId="226E62E4"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Wild Strawberry</w:t>
            </w:r>
          </w:p>
        </w:tc>
      </w:tr>
      <w:tr w:rsidR="00C7561C" w:rsidRPr="00C553DC" w14:paraId="4898BD81"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969452"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Galetet</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CC4CB74"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Galeopsis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4BE0DCA"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tetrahit</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A23C064"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Hemp-Nettle</w:t>
            </w:r>
          </w:p>
        </w:tc>
      </w:tr>
      <w:tr w:rsidR="00C7561C" w:rsidRPr="00C553DC" w14:paraId="16D7C4B3"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AADD66"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Galibor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3FC5C3D"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Galium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36B3CE5"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boreale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40BE187"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Northern Bedstraw</w:t>
            </w:r>
          </w:p>
        </w:tc>
      </w:tr>
      <w:tr w:rsidR="00C7561C" w:rsidRPr="00C553DC" w14:paraId="32DFA597" w14:textId="77777777" w:rsidTr="00A35CB5">
        <w:trPr>
          <w:trHeight w:val="2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A1B388"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Galitri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C716490"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Galium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52BC167"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triflorum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AA76521"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Sweet-scented Bedstraw</w:t>
            </w:r>
          </w:p>
        </w:tc>
      </w:tr>
      <w:tr w:rsidR="00C7561C" w:rsidRPr="00C553DC" w14:paraId="1B546260"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E05C55"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Geumale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24317D9"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Geum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2F6BA0C"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aleppicum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E4C2C83"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Yellow Avens</w:t>
            </w:r>
          </w:p>
        </w:tc>
      </w:tr>
      <w:tr w:rsidR="00C7561C" w:rsidRPr="00C553DC" w14:paraId="54C7DD21"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4ECCFA"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Gymndry</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D1A4CF7"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Gymnocarpium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50777C5"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dryopteris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A8AAAD1"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Common Oak Fern</w:t>
            </w:r>
          </w:p>
        </w:tc>
      </w:tr>
      <w:tr w:rsidR="00C7561C" w:rsidRPr="00C553DC" w14:paraId="4398FE4E" w14:textId="77777777" w:rsidTr="00A35CB5">
        <w:trPr>
          <w:trHeight w:val="34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7B2697"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Habehyp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9841C0A"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Habenaria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C347369"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hyperborea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33C83CD"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Northern Green Orchid</w:t>
            </w:r>
          </w:p>
        </w:tc>
      </w:tr>
      <w:tr w:rsidR="00C7561C" w:rsidRPr="00C553DC" w14:paraId="70181E04"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60BDF8"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Haledef</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D64B673"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Halenia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BB82E12"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deflexa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3CC4FA4"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Spurred Gentian</w:t>
            </w:r>
          </w:p>
        </w:tc>
      </w:tr>
      <w:tr w:rsidR="00C7561C" w:rsidRPr="00C553DC" w14:paraId="090ACF77"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47EAE"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Heralan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6BCC389"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Heracleum</w:t>
            </w:r>
          </w:p>
        </w:tc>
        <w:tc>
          <w:tcPr>
            <w:tcW w:w="0" w:type="auto"/>
            <w:tcBorders>
              <w:top w:val="nil"/>
              <w:left w:val="nil"/>
              <w:bottom w:val="single" w:sz="4" w:space="0" w:color="auto"/>
              <w:right w:val="single" w:sz="4" w:space="0" w:color="auto"/>
            </w:tcBorders>
            <w:shd w:val="clear" w:color="auto" w:fill="auto"/>
            <w:vAlign w:val="bottom"/>
            <w:hideMark/>
          </w:tcPr>
          <w:p w14:paraId="32A62EF2"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lanatum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C63BB07"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Cow-Parsnip</w:t>
            </w:r>
          </w:p>
        </w:tc>
      </w:tr>
      <w:tr w:rsidR="00C7561C" w:rsidRPr="00C553DC" w14:paraId="20B1A70E" w14:textId="77777777" w:rsidTr="00A35CB5">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C5CC7D"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Hierumb</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542C376"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Hieracium</w:t>
            </w:r>
          </w:p>
        </w:tc>
        <w:tc>
          <w:tcPr>
            <w:tcW w:w="0" w:type="auto"/>
            <w:tcBorders>
              <w:top w:val="nil"/>
              <w:left w:val="nil"/>
              <w:bottom w:val="single" w:sz="4" w:space="0" w:color="auto"/>
              <w:right w:val="single" w:sz="4" w:space="0" w:color="auto"/>
            </w:tcBorders>
            <w:shd w:val="clear" w:color="auto" w:fill="auto"/>
            <w:vAlign w:val="bottom"/>
            <w:hideMark/>
          </w:tcPr>
          <w:p w14:paraId="6D5136A5"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umbellatum</w:t>
            </w:r>
          </w:p>
        </w:tc>
        <w:tc>
          <w:tcPr>
            <w:tcW w:w="0" w:type="auto"/>
            <w:tcBorders>
              <w:top w:val="nil"/>
              <w:left w:val="nil"/>
              <w:bottom w:val="single" w:sz="4" w:space="0" w:color="auto"/>
              <w:right w:val="single" w:sz="4" w:space="0" w:color="auto"/>
            </w:tcBorders>
            <w:shd w:val="clear" w:color="auto" w:fill="auto"/>
            <w:vAlign w:val="bottom"/>
            <w:hideMark/>
          </w:tcPr>
          <w:p w14:paraId="5FAA3B4B"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Narrow-leaved Hawkweed</w:t>
            </w:r>
          </w:p>
        </w:tc>
      </w:tr>
      <w:tr w:rsidR="00C7561C" w:rsidRPr="00C553DC" w14:paraId="28E43E35"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6292C2"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Hylospl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2A5120B"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Hylocomium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1B1E33F"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splendens</w:t>
            </w:r>
          </w:p>
        </w:tc>
        <w:tc>
          <w:tcPr>
            <w:tcW w:w="0" w:type="auto"/>
            <w:tcBorders>
              <w:top w:val="nil"/>
              <w:left w:val="nil"/>
              <w:bottom w:val="single" w:sz="4" w:space="0" w:color="auto"/>
              <w:right w:val="single" w:sz="4" w:space="0" w:color="auto"/>
            </w:tcBorders>
            <w:shd w:val="clear" w:color="auto" w:fill="auto"/>
            <w:vAlign w:val="bottom"/>
            <w:hideMark/>
          </w:tcPr>
          <w:p w14:paraId="0067CB05"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Stairstep Moss</w:t>
            </w:r>
          </w:p>
        </w:tc>
      </w:tr>
      <w:tr w:rsidR="00C7561C" w:rsidRPr="00C553DC" w14:paraId="78474DA4" w14:textId="77777777" w:rsidTr="00A35CB5">
        <w:trPr>
          <w:trHeight w:val="2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33445B"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Impacap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4D23BC3"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Impatiens</w:t>
            </w:r>
          </w:p>
        </w:tc>
        <w:tc>
          <w:tcPr>
            <w:tcW w:w="0" w:type="auto"/>
            <w:tcBorders>
              <w:top w:val="nil"/>
              <w:left w:val="nil"/>
              <w:bottom w:val="single" w:sz="4" w:space="0" w:color="auto"/>
              <w:right w:val="single" w:sz="4" w:space="0" w:color="auto"/>
            </w:tcBorders>
            <w:shd w:val="clear" w:color="auto" w:fill="auto"/>
            <w:vAlign w:val="bottom"/>
            <w:hideMark/>
          </w:tcPr>
          <w:p w14:paraId="704B8679"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capensis</w:t>
            </w:r>
          </w:p>
        </w:tc>
        <w:tc>
          <w:tcPr>
            <w:tcW w:w="0" w:type="auto"/>
            <w:tcBorders>
              <w:top w:val="nil"/>
              <w:left w:val="nil"/>
              <w:bottom w:val="single" w:sz="4" w:space="0" w:color="auto"/>
              <w:right w:val="single" w:sz="4" w:space="0" w:color="auto"/>
            </w:tcBorders>
            <w:shd w:val="clear" w:color="auto" w:fill="auto"/>
            <w:vAlign w:val="bottom"/>
            <w:hideMark/>
          </w:tcPr>
          <w:p w14:paraId="1C72B99C"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Spotted Touch-Me-Not</w:t>
            </w:r>
          </w:p>
        </w:tc>
      </w:tr>
      <w:tr w:rsidR="00C7561C" w:rsidRPr="00C553DC" w14:paraId="6D76E3F9"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7A80B7"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Ledugro</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0A8DB4D"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Ledum</w:t>
            </w:r>
          </w:p>
        </w:tc>
        <w:tc>
          <w:tcPr>
            <w:tcW w:w="0" w:type="auto"/>
            <w:tcBorders>
              <w:top w:val="nil"/>
              <w:left w:val="nil"/>
              <w:bottom w:val="single" w:sz="4" w:space="0" w:color="auto"/>
              <w:right w:val="single" w:sz="4" w:space="0" w:color="auto"/>
            </w:tcBorders>
            <w:shd w:val="clear" w:color="auto" w:fill="auto"/>
            <w:vAlign w:val="bottom"/>
            <w:hideMark/>
          </w:tcPr>
          <w:p w14:paraId="38F1E540"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groenlandicum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2F49EA5"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Labrador Tea</w:t>
            </w:r>
          </w:p>
        </w:tc>
      </w:tr>
      <w:tr w:rsidR="00C7561C" w:rsidRPr="00C553DC" w14:paraId="58EE55AA"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14C4F7"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Leyminn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8D4F4CD"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Leymus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CC0115F"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innovatus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F674C7F"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Hairy Wild Rye Grass</w:t>
            </w:r>
          </w:p>
        </w:tc>
      </w:tr>
      <w:tr w:rsidR="00C7561C" w:rsidRPr="00C553DC" w14:paraId="49AD91C9"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593712"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Linnbor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BA27EFC"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Linnaeus</w:t>
            </w:r>
          </w:p>
        </w:tc>
        <w:tc>
          <w:tcPr>
            <w:tcW w:w="0" w:type="auto"/>
            <w:tcBorders>
              <w:top w:val="nil"/>
              <w:left w:val="nil"/>
              <w:bottom w:val="single" w:sz="4" w:space="0" w:color="auto"/>
              <w:right w:val="single" w:sz="4" w:space="0" w:color="auto"/>
            </w:tcBorders>
            <w:shd w:val="clear" w:color="auto" w:fill="auto"/>
            <w:vAlign w:val="bottom"/>
            <w:hideMark/>
          </w:tcPr>
          <w:p w14:paraId="03EE7466"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borealis</w:t>
            </w:r>
          </w:p>
        </w:tc>
        <w:tc>
          <w:tcPr>
            <w:tcW w:w="0" w:type="auto"/>
            <w:tcBorders>
              <w:top w:val="nil"/>
              <w:left w:val="nil"/>
              <w:bottom w:val="single" w:sz="4" w:space="0" w:color="auto"/>
              <w:right w:val="single" w:sz="4" w:space="0" w:color="auto"/>
            </w:tcBorders>
            <w:shd w:val="clear" w:color="auto" w:fill="auto"/>
            <w:vAlign w:val="bottom"/>
            <w:hideMark/>
          </w:tcPr>
          <w:p w14:paraId="6DF42147"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Twinflower</w:t>
            </w:r>
          </w:p>
        </w:tc>
      </w:tr>
      <w:tr w:rsidR="00C7561C" w:rsidRPr="00C553DC" w14:paraId="58903712"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BEA290"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Loniinv</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66F404A"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Lonicera</w:t>
            </w:r>
          </w:p>
        </w:tc>
        <w:tc>
          <w:tcPr>
            <w:tcW w:w="0" w:type="auto"/>
            <w:tcBorders>
              <w:top w:val="nil"/>
              <w:left w:val="nil"/>
              <w:bottom w:val="single" w:sz="4" w:space="0" w:color="auto"/>
              <w:right w:val="single" w:sz="4" w:space="0" w:color="auto"/>
            </w:tcBorders>
            <w:shd w:val="clear" w:color="auto" w:fill="auto"/>
            <w:vAlign w:val="bottom"/>
            <w:hideMark/>
          </w:tcPr>
          <w:p w14:paraId="7501FF6B"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involucrata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8B08FF9"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Bracted Honeysuckle</w:t>
            </w:r>
          </w:p>
        </w:tc>
      </w:tr>
      <w:tr w:rsidR="00C7561C" w:rsidRPr="00C553DC" w14:paraId="2F5CCC2E"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9D91CB"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Lycoann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AEEF3EF"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Lycopodium</w:t>
            </w:r>
          </w:p>
        </w:tc>
        <w:tc>
          <w:tcPr>
            <w:tcW w:w="0" w:type="auto"/>
            <w:tcBorders>
              <w:top w:val="nil"/>
              <w:left w:val="nil"/>
              <w:bottom w:val="single" w:sz="4" w:space="0" w:color="auto"/>
              <w:right w:val="single" w:sz="4" w:space="0" w:color="auto"/>
            </w:tcBorders>
            <w:shd w:val="clear" w:color="auto" w:fill="auto"/>
            <w:vAlign w:val="bottom"/>
            <w:hideMark/>
          </w:tcPr>
          <w:p w14:paraId="4C10F3D6"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annotinum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16734AE"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 xml:space="preserve">Stiff </w:t>
            </w:r>
            <w:proofErr w:type="gramStart"/>
            <w:r w:rsidRPr="00C553DC">
              <w:rPr>
                <w:rFonts w:ascii="Arial" w:eastAsia="Times New Roman" w:hAnsi="Arial" w:cs="Arial"/>
                <w:color w:val="000000"/>
                <w:lang w:eastAsia="en-CA"/>
              </w:rPr>
              <w:t>Club-moss</w:t>
            </w:r>
            <w:proofErr w:type="gramEnd"/>
          </w:p>
        </w:tc>
      </w:tr>
      <w:tr w:rsidR="00C7561C" w:rsidRPr="00C553DC" w14:paraId="61AE0D1F"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11D9CE"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Maiacan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5DD6630"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Maianthemum</w:t>
            </w:r>
          </w:p>
        </w:tc>
        <w:tc>
          <w:tcPr>
            <w:tcW w:w="0" w:type="auto"/>
            <w:tcBorders>
              <w:top w:val="nil"/>
              <w:left w:val="nil"/>
              <w:bottom w:val="single" w:sz="4" w:space="0" w:color="auto"/>
              <w:right w:val="single" w:sz="4" w:space="0" w:color="auto"/>
            </w:tcBorders>
            <w:shd w:val="clear" w:color="auto" w:fill="auto"/>
            <w:vAlign w:val="bottom"/>
            <w:hideMark/>
          </w:tcPr>
          <w:p w14:paraId="59A61BAC"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canadense</w:t>
            </w:r>
          </w:p>
        </w:tc>
        <w:tc>
          <w:tcPr>
            <w:tcW w:w="0" w:type="auto"/>
            <w:tcBorders>
              <w:top w:val="nil"/>
              <w:left w:val="nil"/>
              <w:bottom w:val="single" w:sz="4" w:space="0" w:color="auto"/>
              <w:right w:val="single" w:sz="4" w:space="0" w:color="auto"/>
            </w:tcBorders>
            <w:shd w:val="clear" w:color="auto" w:fill="auto"/>
            <w:vAlign w:val="bottom"/>
            <w:hideMark/>
          </w:tcPr>
          <w:p w14:paraId="54808653"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Wild Lily-of-the-valley</w:t>
            </w:r>
          </w:p>
        </w:tc>
      </w:tr>
      <w:tr w:rsidR="00C7561C" w:rsidRPr="00C553DC" w14:paraId="491C1088"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A3879"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Melioff</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D956E78"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Melilotus</w:t>
            </w:r>
          </w:p>
        </w:tc>
        <w:tc>
          <w:tcPr>
            <w:tcW w:w="0" w:type="auto"/>
            <w:tcBorders>
              <w:top w:val="nil"/>
              <w:left w:val="nil"/>
              <w:bottom w:val="single" w:sz="4" w:space="0" w:color="auto"/>
              <w:right w:val="single" w:sz="4" w:space="0" w:color="auto"/>
            </w:tcBorders>
            <w:shd w:val="clear" w:color="auto" w:fill="auto"/>
            <w:vAlign w:val="bottom"/>
            <w:hideMark/>
          </w:tcPr>
          <w:p w14:paraId="18BBDCD2"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officinalis</w:t>
            </w:r>
          </w:p>
        </w:tc>
        <w:tc>
          <w:tcPr>
            <w:tcW w:w="0" w:type="auto"/>
            <w:tcBorders>
              <w:top w:val="nil"/>
              <w:left w:val="nil"/>
              <w:bottom w:val="single" w:sz="4" w:space="0" w:color="auto"/>
              <w:right w:val="single" w:sz="4" w:space="0" w:color="auto"/>
            </w:tcBorders>
            <w:shd w:val="clear" w:color="auto" w:fill="auto"/>
            <w:vAlign w:val="bottom"/>
            <w:hideMark/>
          </w:tcPr>
          <w:p w14:paraId="7A131510"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Yellow Sweet Clover</w:t>
            </w:r>
          </w:p>
        </w:tc>
      </w:tr>
      <w:tr w:rsidR="00C7561C" w:rsidRPr="00C553DC" w14:paraId="622D236F"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B305D9"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Mertpan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2F44ADE"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Mertensia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0E91C37"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paniculata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9EC1D4F"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Tall Lungwort</w:t>
            </w:r>
          </w:p>
        </w:tc>
      </w:tr>
      <w:tr w:rsidR="00C7561C" w:rsidRPr="00C553DC" w14:paraId="0BFD4C26"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B53AF4"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Mitenud</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BA3967A"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Mitella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DD0BFA1"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nuda</w:t>
            </w:r>
          </w:p>
        </w:tc>
        <w:tc>
          <w:tcPr>
            <w:tcW w:w="0" w:type="auto"/>
            <w:tcBorders>
              <w:top w:val="nil"/>
              <w:left w:val="nil"/>
              <w:bottom w:val="single" w:sz="4" w:space="0" w:color="auto"/>
              <w:right w:val="single" w:sz="4" w:space="0" w:color="auto"/>
            </w:tcBorders>
            <w:shd w:val="clear" w:color="auto" w:fill="auto"/>
            <w:vAlign w:val="bottom"/>
            <w:hideMark/>
          </w:tcPr>
          <w:p w14:paraId="3C546040"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Bishop's Cap</w:t>
            </w:r>
          </w:p>
        </w:tc>
      </w:tr>
      <w:tr w:rsidR="00C7561C" w:rsidRPr="00C553DC" w14:paraId="48B1AB79" w14:textId="77777777" w:rsidTr="00A35CB5">
        <w:trPr>
          <w:trHeight w:val="19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5EF991"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Orthsec</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998E626"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Orthilia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9C21BAC"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secunda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6AC3D1E"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One-sided Wintergreen</w:t>
            </w:r>
          </w:p>
        </w:tc>
      </w:tr>
      <w:tr w:rsidR="00C7561C" w:rsidRPr="00C553DC" w14:paraId="36ED6FDE" w14:textId="77777777" w:rsidTr="00A35CB5">
        <w:trPr>
          <w:trHeight w:val="20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0C194C"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Oryzasp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233585E"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Oryzopsis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6D1ED3B"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asperifolia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E86DD88"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 xml:space="preserve">Rough-Leaved </w:t>
            </w:r>
            <w:proofErr w:type="spellStart"/>
            <w:r w:rsidRPr="00C553DC">
              <w:rPr>
                <w:rFonts w:ascii="Arial" w:eastAsia="Times New Roman" w:hAnsi="Arial" w:cs="Arial"/>
                <w:color w:val="000000"/>
                <w:lang w:eastAsia="en-CA"/>
              </w:rPr>
              <w:t>Ricegrass</w:t>
            </w:r>
            <w:proofErr w:type="spellEnd"/>
          </w:p>
        </w:tc>
      </w:tr>
      <w:tr w:rsidR="00C7561C" w:rsidRPr="00C553DC" w14:paraId="198890DB"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E959BC"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Peltcan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C246315"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Peltigera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AF9D1AD"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canina</w:t>
            </w:r>
          </w:p>
        </w:tc>
        <w:tc>
          <w:tcPr>
            <w:tcW w:w="0" w:type="auto"/>
            <w:tcBorders>
              <w:top w:val="nil"/>
              <w:left w:val="nil"/>
              <w:bottom w:val="single" w:sz="4" w:space="0" w:color="auto"/>
              <w:right w:val="single" w:sz="4" w:space="0" w:color="auto"/>
            </w:tcBorders>
            <w:shd w:val="clear" w:color="auto" w:fill="auto"/>
            <w:vAlign w:val="bottom"/>
            <w:hideMark/>
          </w:tcPr>
          <w:p w14:paraId="0CEDCAC5"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Dog Lichen</w:t>
            </w:r>
          </w:p>
        </w:tc>
      </w:tr>
      <w:tr w:rsidR="00C7561C" w:rsidRPr="00C553DC" w14:paraId="08D606EA" w14:textId="77777777" w:rsidTr="00A35CB5">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29D842"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Petapal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B5A2662"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Petasites</w:t>
            </w:r>
          </w:p>
        </w:tc>
        <w:tc>
          <w:tcPr>
            <w:tcW w:w="0" w:type="auto"/>
            <w:tcBorders>
              <w:top w:val="nil"/>
              <w:left w:val="nil"/>
              <w:bottom w:val="single" w:sz="4" w:space="0" w:color="auto"/>
              <w:right w:val="single" w:sz="4" w:space="0" w:color="auto"/>
            </w:tcBorders>
            <w:shd w:val="clear" w:color="auto" w:fill="auto"/>
            <w:vAlign w:val="bottom"/>
            <w:hideMark/>
          </w:tcPr>
          <w:p w14:paraId="1C7F3F3E"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palmatus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8A9E57E"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Palmate-Leaved Coltsfoot</w:t>
            </w:r>
          </w:p>
        </w:tc>
      </w:tr>
      <w:tr w:rsidR="00C7561C" w:rsidRPr="00C553DC" w14:paraId="19172182" w14:textId="77777777" w:rsidTr="00A35CB5">
        <w:trPr>
          <w:trHeight w:val="27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D40751"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Petasag</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2296CC5"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Petasites</w:t>
            </w:r>
          </w:p>
        </w:tc>
        <w:tc>
          <w:tcPr>
            <w:tcW w:w="0" w:type="auto"/>
            <w:tcBorders>
              <w:top w:val="nil"/>
              <w:left w:val="nil"/>
              <w:bottom w:val="single" w:sz="4" w:space="0" w:color="auto"/>
              <w:right w:val="single" w:sz="4" w:space="0" w:color="auto"/>
            </w:tcBorders>
            <w:shd w:val="clear" w:color="auto" w:fill="auto"/>
            <w:vAlign w:val="bottom"/>
            <w:hideMark/>
          </w:tcPr>
          <w:p w14:paraId="0A3E79D7"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sagitatus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9D4F065"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Arrow Leaved Coltsfoot</w:t>
            </w:r>
          </w:p>
        </w:tc>
      </w:tr>
      <w:tr w:rsidR="00C7561C" w:rsidRPr="00C553DC" w14:paraId="0E02F643"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6D461E"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Phalaru</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627AC7A"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Phalaris</w:t>
            </w:r>
          </w:p>
        </w:tc>
        <w:tc>
          <w:tcPr>
            <w:tcW w:w="0" w:type="auto"/>
            <w:tcBorders>
              <w:top w:val="nil"/>
              <w:left w:val="nil"/>
              <w:bottom w:val="single" w:sz="4" w:space="0" w:color="auto"/>
              <w:right w:val="single" w:sz="4" w:space="0" w:color="auto"/>
            </w:tcBorders>
            <w:shd w:val="clear" w:color="auto" w:fill="auto"/>
            <w:vAlign w:val="bottom"/>
            <w:hideMark/>
          </w:tcPr>
          <w:p w14:paraId="5B108FA9"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arundinacea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5642598"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Reed Canary Grass</w:t>
            </w:r>
          </w:p>
        </w:tc>
      </w:tr>
      <w:tr w:rsidR="00C7561C" w:rsidRPr="00C553DC" w14:paraId="4075BA9A"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AE2B1A"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Phlepra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EB85838"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Phleum</w:t>
            </w:r>
          </w:p>
        </w:tc>
        <w:tc>
          <w:tcPr>
            <w:tcW w:w="0" w:type="auto"/>
            <w:tcBorders>
              <w:top w:val="nil"/>
              <w:left w:val="nil"/>
              <w:bottom w:val="single" w:sz="4" w:space="0" w:color="auto"/>
              <w:right w:val="single" w:sz="4" w:space="0" w:color="auto"/>
            </w:tcBorders>
            <w:shd w:val="clear" w:color="auto" w:fill="auto"/>
            <w:vAlign w:val="bottom"/>
            <w:hideMark/>
          </w:tcPr>
          <w:p w14:paraId="511D12AB"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pratense</w:t>
            </w:r>
          </w:p>
        </w:tc>
        <w:tc>
          <w:tcPr>
            <w:tcW w:w="0" w:type="auto"/>
            <w:tcBorders>
              <w:top w:val="nil"/>
              <w:left w:val="nil"/>
              <w:bottom w:val="single" w:sz="4" w:space="0" w:color="auto"/>
              <w:right w:val="single" w:sz="4" w:space="0" w:color="auto"/>
            </w:tcBorders>
            <w:shd w:val="clear" w:color="auto" w:fill="auto"/>
            <w:vAlign w:val="bottom"/>
            <w:hideMark/>
          </w:tcPr>
          <w:p w14:paraId="6361F80B"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Timothy</w:t>
            </w:r>
          </w:p>
        </w:tc>
      </w:tr>
      <w:tr w:rsidR="00C7561C" w:rsidRPr="00C553DC" w14:paraId="16CE5C9B"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848267"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Picegla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98BAF2B"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Picea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ECBC0F1"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glauca</w:t>
            </w:r>
          </w:p>
        </w:tc>
        <w:tc>
          <w:tcPr>
            <w:tcW w:w="0" w:type="auto"/>
            <w:tcBorders>
              <w:top w:val="nil"/>
              <w:left w:val="nil"/>
              <w:bottom w:val="single" w:sz="4" w:space="0" w:color="auto"/>
              <w:right w:val="single" w:sz="4" w:space="0" w:color="auto"/>
            </w:tcBorders>
            <w:shd w:val="clear" w:color="auto" w:fill="auto"/>
            <w:vAlign w:val="bottom"/>
            <w:hideMark/>
          </w:tcPr>
          <w:p w14:paraId="09B5997F"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White Spruce</w:t>
            </w:r>
          </w:p>
        </w:tc>
      </w:tr>
      <w:tr w:rsidR="00C7561C" w:rsidRPr="00C553DC" w14:paraId="652FB362"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C35405"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Picemar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17AEFA7"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Picea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448971C"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mariana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FD9E4E9"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Black Spruce</w:t>
            </w:r>
          </w:p>
        </w:tc>
      </w:tr>
      <w:tr w:rsidR="00C7561C" w:rsidRPr="00C553DC" w14:paraId="0FE585E3"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019070"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Plagcus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10F10B9"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Plagiomnium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A0162BE"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cuspidatum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236158D"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Woodsy Leafy Moss</w:t>
            </w:r>
          </w:p>
        </w:tc>
      </w:tr>
      <w:tr w:rsidR="00C7561C" w:rsidRPr="00C553DC" w14:paraId="0E723D68" w14:textId="77777777" w:rsidTr="00A35CB5">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4E09C3"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Platyrep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3D975CE"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Platygyrium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8890BF9"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repens</w:t>
            </w:r>
          </w:p>
        </w:tc>
        <w:tc>
          <w:tcPr>
            <w:tcW w:w="0" w:type="auto"/>
            <w:tcBorders>
              <w:top w:val="nil"/>
              <w:left w:val="nil"/>
              <w:bottom w:val="single" w:sz="4" w:space="0" w:color="auto"/>
              <w:right w:val="single" w:sz="4" w:space="0" w:color="auto"/>
            </w:tcBorders>
            <w:shd w:val="clear" w:color="auto" w:fill="auto"/>
            <w:vAlign w:val="bottom"/>
            <w:hideMark/>
          </w:tcPr>
          <w:p w14:paraId="5C9D0268" w14:textId="45883277" w:rsidR="00C7561C" w:rsidRPr="00C553DC" w:rsidRDefault="00A35CB5"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w:t>
            </w:r>
            <w:r w:rsidR="00C7561C" w:rsidRPr="00C553DC">
              <w:rPr>
                <w:rFonts w:ascii="Arial" w:eastAsia="Times New Roman" w:hAnsi="Arial" w:cs="Arial"/>
                <w:color w:val="000000"/>
                <w:lang w:eastAsia="en-CA"/>
              </w:rPr>
              <w:t>ommon flat-brocade moss</w:t>
            </w:r>
          </w:p>
        </w:tc>
      </w:tr>
      <w:tr w:rsidR="00C7561C" w:rsidRPr="00C553DC" w14:paraId="66244094"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A684A"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Pleusch</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76FD0D9"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Pleurozium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7ABF93C"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schreberei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B855BEC" w14:textId="566715F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Big Red Stem</w:t>
            </w:r>
            <w:r w:rsidR="00A35CB5" w:rsidRPr="00C553DC">
              <w:rPr>
                <w:rFonts w:ascii="Arial" w:eastAsia="Times New Roman" w:hAnsi="Arial" w:cs="Arial"/>
                <w:color w:val="000000"/>
                <w:lang w:eastAsia="en-CA"/>
              </w:rPr>
              <w:t xml:space="preserve"> moss</w:t>
            </w:r>
          </w:p>
        </w:tc>
      </w:tr>
      <w:tr w:rsidR="00C7561C" w:rsidRPr="00C553DC" w14:paraId="3BBA5694"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CE516C"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Poapal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1166609"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Poa</w:t>
            </w:r>
          </w:p>
        </w:tc>
        <w:tc>
          <w:tcPr>
            <w:tcW w:w="0" w:type="auto"/>
            <w:tcBorders>
              <w:top w:val="nil"/>
              <w:left w:val="nil"/>
              <w:bottom w:val="single" w:sz="4" w:space="0" w:color="auto"/>
              <w:right w:val="single" w:sz="4" w:space="0" w:color="auto"/>
            </w:tcBorders>
            <w:shd w:val="clear" w:color="auto" w:fill="auto"/>
            <w:vAlign w:val="bottom"/>
            <w:hideMark/>
          </w:tcPr>
          <w:p w14:paraId="33556440"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palustris</w:t>
            </w:r>
          </w:p>
        </w:tc>
        <w:tc>
          <w:tcPr>
            <w:tcW w:w="0" w:type="auto"/>
            <w:tcBorders>
              <w:top w:val="nil"/>
              <w:left w:val="nil"/>
              <w:bottom w:val="single" w:sz="4" w:space="0" w:color="auto"/>
              <w:right w:val="single" w:sz="4" w:space="0" w:color="auto"/>
            </w:tcBorders>
            <w:shd w:val="clear" w:color="auto" w:fill="auto"/>
            <w:vAlign w:val="bottom"/>
            <w:hideMark/>
          </w:tcPr>
          <w:p w14:paraId="6DF3C430"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Fowl Bluegrass</w:t>
            </w:r>
          </w:p>
        </w:tc>
      </w:tr>
      <w:tr w:rsidR="00C7561C" w:rsidRPr="00C553DC" w14:paraId="568C7828"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985064"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Pohlnut</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C510A5B"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Pohlia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C0732FA"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nutans</w:t>
            </w:r>
          </w:p>
        </w:tc>
        <w:tc>
          <w:tcPr>
            <w:tcW w:w="0" w:type="auto"/>
            <w:tcBorders>
              <w:top w:val="nil"/>
              <w:left w:val="nil"/>
              <w:bottom w:val="single" w:sz="4" w:space="0" w:color="auto"/>
              <w:right w:val="single" w:sz="4" w:space="0" w:color="auto"/>
            </w:tcBorders>
            <w:shd w:val="clear" w:color="auto" w:fill="auto"/>
            <w:vAlign w:val="bottom"/>
            <w:hideMark/>
          </w:tcPr>
          <w:p w14:paraId="1B3B8C92"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Copper Wire Moss</w:t>
            </w:r>
          </w:p>
        </w:tc>
      </w:tr>
      <w:tr w:rsidR="00C7561C" w:rsidRPr="00C553DC" w14:paraId="767D777A"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EA7C6F"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Polyjun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FB4895C"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Polytrichum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C0682DB"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juniperinum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0D71641"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Juniper Hair-Cap</w:t>
            </w:r>
          </w:p>
        </w:tc>
      </w:tr>
      <w:tr w:rsidR="00C7561C" w:rsidRPr="00C553DC" w14:paraId="3908973A"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5D888B"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Popubal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D4C14D7"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Populus</w:t>
            </w:r>
          </w:p>
        </w:tc>
        <w:tc>
          <w:tcPr>
            <w:tcW w:w="0" w:type="auto"/>
            <w:tcBorders>
              <w:top w:val="nil"/>
              <w:left w:val="nil"/>
              <w:bottom w:val="single" w:sz="4" w:space="0" w:color="auto"/>
              <w:right w:val="single" w:sz="4" w:space="0" w:color="auto"/>
            </w:tcBorders>
            <w:shd w:val="clear" w:color="auto" w:fill="auto"/>
            <w:vAlign w:val="bottom"/>
            <w:hideMark/>
          </w:tcPr>
          <w:p w14:paraId="3AC83580"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balsamifera</w:t>
            </w:r>
          </w:p>
        </w:tc>
        <w:tc>
          <w:tcPr>
            <w:tcW w:w="0" w:type="auto"/>
            <w:tcBorders>
              <w:top w:val="nil"/>
              <w:left w:val="nil"/>
              <w:bottom w:val="single" w:sz="4" w:space="0" w:color="auto"/>
              <w:right w:val="single" w:sz="4" w:space="0" w:color="auto"/>
            </w:tcBorders>
            <w:shd w:val="clear" w:color="auto" w:fill="auto"/>
            <w:vAlign w:val="bottom"/>
            <w:hideMark/>
          </w:tcPr>
          <w:p w14:paraId="2DB94E96"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Balsam Poplar</w:t>
            </w:r>
          </w:p>
        </w:tc>
      </w:tr>
      <w:tr w:rsidR="00C7561C" w:rsidRPr="00C553DC" w14:paraId="44616C8E"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9E5188"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Poputre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9AA907E"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Populus</w:t>
            </w:r>
          </w:p>
        </w:tc>
        <w:tc>
          <w:tcPr>
            <w:tcW w:w="0" w:type="auto"/>
            <w:tcBorders>
              <w:top w:val="nil"/>
              <w:left w:val="nil"/>
              <w:bottom w:val="single" w:sz="4" w:space="0" w:color="auto"/>
              <w:right w:val="single" w:sz="4" w:space="0" w:color="auto"/>
            </w:tcBorders>
            <w:shd w:val="clear" w:color="auto" w:fill="auto"/>
            <w:vAlign w:val="bottom"/>
            <w:hideMark/>
          </w:tcPr>
          <w:p w14:paraId="4F76138E"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tremuloides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FD909FF"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Trembling Aspen</w:t>
            </w:r>
          </w:p>
        </w:tc>
      </w:tr>
      <w:tr w:rsidR="00C7561C" w:rsidRPr="00C553DC" w14:paraId="5AD30580"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8E533C"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lastRenderedPageBreak/>
              <w:t>Ptilcri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71C01DC"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Ptilium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8801F53"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crista-</w:t>
            </w:r>
            <w:proofErr w:type="spellStart"/>
            <w:r w:rsidRPr="00C553DC">
              <w:rPr>
                <w:rFonts w:ascii="Arial" w:eastAsia="Times New Roman" w:hAnsi="Arial" w:cs="Arial"/>
                <w:i/>
                <w:iCs/>
                <w:color w:val="000000"/>
                <w:lang w:eastAsia="en-CA"/>
              </w:rPr>
              <w:t>castrensis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63E9B26" w14:textId="1FA822BA"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Knight's Plume</w:t>
            </w:r>
            <w:r w:rsidR="00A35CB5" w:rsidRPr="00C553DC">
              <w:rPr>
                <w:rFonts w:ascii="Arial" w:eastAsia="Times New Roman" w:hAnsi="Arial" w:cs="Arial"/>
                <w:color w:val="000000"/>
                <w:lang w:eastAsia="en-CA"/>
              </w:rPr>
              <w:t xml:space="preserve"> moss</w:t>
            </w:r>
          </w:p>
        </w:tc>
      </w:tr>
      <w:tr w:rsidR="00C7561C" w:rsidRPr="00C553DC" w14:paraId="73F2B564" w14:textId="77777777" w:rsidTr="00A35CB5">
        <w:trPr>
          <w:trHeight w:val="28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86F3B6"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Pyroasa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04082C2"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Pyrola</w:t>
            </w:r>
          </w:p>
        </w:tc>
        <w:tc>
          <w:tcPr>
            <w:tcW w:w="0" w:type="auto"/>
            <w:tcBorders>
              <w:top w:val="nil"/>
              <w:left w:val="nil"/>
              <w:bottom w:val="single" w:sz="4" w:space="0" w:color="auto"/>
              <w:right w:val="single" w:sz="4" w:space="0" w:color="auto"/>
            </w:tcBorders>
            <w:shd w:val="clear" w:color="auto" w:fill="auto"/>
            <w:vAlign w:val="bottom"/>
            <w:hideMark/>
          </w:tcPr>
          <w:p w14:paraId="15E506D9"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asarifolia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E44796B"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Common Pink wintergreen</w:t>
            </w:r>
          </w:p>
        </w:tc>
      </w:tr>
      <w:tr w:rsidR="00C7561C" w:rsidRPr="00C553DC" w14:paraId="58579D59"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5AE05"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Rhinbor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D91D6D9"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Rhinanthus</w:t>
            </w:r>
          </w:p>
        </w:tc>
        <w:tc>
          <w:tcPr>
            <w:tcW w:w="0" w:type="auto"/>
            <w:tcBorders>
              <w:top w:val="nil"/>
              <w:left w:val="nil"/>
              <w:bottom w:val="single" w:sz="4" w:space="0" w:color="auto"/>
              <w:right w:val="single" w:sz="4" w:space="0" w:color="auto"/>
            </w:tcBorders>
            <w:shd w:val="clear" w:color="auto" w:fill="auto"/>
            <w:vAlign w:val="bottom"/>
            <w:hideMark/>
          </w:tcPr>
          <w:p w14:paraId="3EEC254A"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borealis</w:t>
            </w:r>
          </w:p>
        </w:tc>
        <w:tc>
          <w:tcPr>
            <w:tcW w:w="0" w:type="auto"/>
            <w:tcBorders>
              <w:top w:val="nil"/>
              <w:left w:val="nil"/>
              <w:bottom w:val="single" w:sz="4" w:space="0" w:color="auto"/>
              <w:right w:val="single" w:sz="4" w:space="0" w:color="auto"/>
            </w:tcBorders>
            <w:shd w:val="clear" w:color="auto" w:fill="auto"/>
            <w:vAlign w:val="bottom"/>
            <w:hideMark/>
          </w:tcPr>
          <w:p w14:paraId="045F554A"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Yellow Rattle</w:t>
            </w:r>
          </w:p>
        </w:tc>
      </w:tr>
      <w:tr w:rsidR="00C7561C" w:rsidRPr="00C553DC" w14:paraId="7A3249AB"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3C3247"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Ribelac</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461AA8F"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Ribes</w:t>
            </w:r>
          </w:p>
        </w:tc>
        <w:tc>
          <w:tcPr>
            <w:tcW w:w="0" w:type="auto"/>
            <w:tcBorders>
              <w:top w:val="nil"/>
              <w:left w:val="nil"/>
              <w:bottom w:val="single" w:sz="4" w:space="0" w:color="auto"/>
              <w:right w:val="single" w:sz="4" w:space="0" w:color="auto"/>
            </w:tcBorders>
            <w:shd w:val="clear" w:color="auto" w:fill="auto"/>
            <w:vAlign w:val="bottom"/>
            <w:hideMark/>
          </w:tcPr>
          <w:p w14:paraId="31D8DE7B"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lacustre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7DBE6CE"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Black Gooseberry</w:t>
            </w:r>
          </w:p>
        </w:tc>
      </w:tr>
      <w:tr w:rsidR="00C7561C" w:rsidRPr="00C553DC" w14:paraId="253DEDB8"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412758"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Ribeoxy</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C8F4F7C"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Ribes</w:t>
            </w:r>
          </w:p>
        </w:tc>
        <w:tc>
          <w:tcPr>
            <w:tcW w:w="0" w:type="auto"/>
            <w:tcBorders>
              <w:top w:val="nil"/>
              <w:left w:val="nil"/>
              <w:bottom w:val="single" w:sz="4" w:space="0" w:color="auto"/>
              <w:right w:val="single" w:sz="4" w:space="0" w:color="auto"/>
            </w:tcBorders>
            <w:shd w:val="clear" w:color="auto" w:fill="auto"/>
            <w:vAlign w:val="bottom"/>
            <w:hideMark/>
          </w:tcPr>
          <w:p w14:paraId="60E90CE7"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oxycanthoides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7A0F759"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Canadian gooseberry</w:t>
            </w:r>
          </w:p>
        </w:tc>
      </w:tr>
      <w:tr w:rsidR="00C7561C" w:rsidRPr="00C553DC" w14:paraId="71DFDF8E"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58442"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Ribetri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13FBEB4"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Ribes</w:t>
            </w:r>
          </w:p>
        </w:tc>
        <w:tc>
          <w:tcPr>
            <w:tcW w:w="0" w:type="auto"/>
            <w:tcBorders>
              <w:top w:val="nil"/>
              <w:left w:val="nil"/>
              <w:bottom w:val="single" w:sz="4" w:space="0" w:color="auto"/>
              <w:right w:val="single" w:sz="4" w:space="0" w:color="auto"/>
            </w:tcBorders>
            <w:shd w:val="clear" w:color="auto" w:fill="auto"/>
            <w:vAlign w:val="bottom"/>
            <w:hideMark/>
          </w:tcPr>
          <w:p w14:paraId="4583DA5B"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triste</w:t>
            </w:r>
          </w:p>
        </w:tc>
        <w:tc>
          <w:tcPr>
            <w:tcW w:w="0" w:type="auto"/>
            <w:tcBorders>
              <w:top w:val="nil"/>
              <w:left w:val="nil"/>
              <w:bottom w:val="single" w:sz="4" w:space="0" w:color="auto"/>
              <w:right w:val="single" w:sz="4" w:space="0" w:color="auto"/>
            </w:tcBorders>
            <w:shd w:val="clear" w:color="auto" w:fill="auto"/>
            <w:vAlign w:val="bottom"/>
            <w:hideMark/>
          </w:tcPr>
          <w:p w14:paraId="6E5C9C2A"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Wild Red Currant</w:t>
            </w:r>
          </w:p>
        </w:tc>
      </w:tr>
      <w:tr w:rsidR="00C7561C" w:rsidRPr="00C553DC" w14:paraId="3781A65F"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9044CC"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Rosaaci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DAC037A"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Rosa</w:t>
            </w:r>
          </w:p>
        </w:tc>
        <w:tc>
          <w:tcPr>
            <w:tcW w:w="0" w:type="auto"/>
            <w:tcBorders>
              <w:top w:val="nil"/>
              <w:left w:val="nil"/>
              <w:bottom w:val="single" w:sz="4" w:space="0" w:color="auto"/>
              <w:right w:val="single" w:sz="4" w:space="0" w:color="auto"/>
            </w:tcBorders>
            <w:shd w:val="clear" w:color="auto" w:fill="auto"/>
            <w:vAlign w:val="bottom"/>
            <w:hideMark/>
          </w:tcPr>
          <w:p w14:paraId="6B0E3017"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acicularis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A57DB38"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Prickly Rose</w:t>
            </w:r>
          </w:p>
        </w:tc>
      </w:tr>
      <w:tr w:rsidR="00C7561C" w:rsidRPr="00C553DC" w14:paraId="793C0C0D"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D858BE"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Rubucha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DD1166A"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Rubus</w:t>
            </w:r>
          </w:p>
        </w:tc>
        <w:tc>
          <w:tcPr>
            <w:tcW w:w="0" w:type="auto"/>
            <w:tcBorders>
              <w:top w:val="nil"/>
              <w:left w:val="nil"/>
              <w:bottom w:val="single" w:sz="4" w:space="0" w:color="auto"/>
              <w:right w:val="single" w:sz="4" w:space="0" w:color="auto"/>
            </w:tcBorders>
            <w:shd w:val="clear" w:color="auto" w:fill="auto"/>
            <w:vAlign w:val="bottom"/>
            <w:hideMark/>
          </w:tcPr>
          <w:p w14:paraId="7955AC7B"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chamaemorus</w:t>
            </w:r>
          </w:p>
        </w:tc>
        <w:tc>
          <w:tcPr>
            <w:tcW w:w="0" w:type="auto"/>
            <w:tcBorders>
              <w:top w:val="nil"/>
              <w:left w:val="nil"/>
              <w:bottom w:val="single" w:sz="4" w:space="0" w:color="auto"/>
              <w:right w:val="single" w:sz="4" w:space="0" w:color="auto"/>
            </w:tcBorders>
            <w:shd w:val="clear" w:color="auto" w:fill="auto"/>
            <w:vAlign w:val="bottom"/>
            <w:hideMark/>
          </w:tcPr>
          <w:p w14:paraId="66C6F1ED"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Cloudberry</w:t>
            </w:r>
          </w:p>
        </w:tc>
      </w:tr>
      <w:tr w:rsidR="00C7561C" w:rsidRPr="00C553DC" w14:paraId="3A0C39D7"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A751B3"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Rubuida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0F606FD"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Rubus</w:t>
            </w:r>
          </w:p>
        </w:tc>
        <w:tc>
          <w:tcPr>
            <w:tcW w:w="0" w:type="auto"/>
            <w:tcBorders>
              <w:top w:val="nil"/>
              <w:left w:val="nil"/>
              <w:bottom w:val="single" w:sz="4" w:space="0" w:color="auto"/>
              <w:right w:val="single" w:sz="4" w:space="0" w:color="auto"/>
            </w:tcBorders>
            <w:shd w:val="clear" w:color="auto" w:fill="auto"/>
            <w:vAlign w:val="bottom"/>
            <w:hideMark/>
          </w:tcPr>
          <w:p w14:paraId="1976CBEA"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idaeus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D7985BA"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Raspberry</w:t>
            </w:r>
          </w:p>
        </w:tc>
      </w:tr>
      <w:tr w:rsidR="00C7561C" w:rsidRPr="00C553DC" w14:paraId="36D29C49"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13BDF5"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Rubupub</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A6B131B"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Rubus</w:t>
            </w:r>
          </w:p>
        </w:tc>
        <w:tc>
          <w:tcPr>
            <w:tcW w:w="0" w:type="auto"/>
            <w:tcBorders>
              <w:top w:val="nil"/>
              <w:left w:val="nil"/>
              <w:bottom w:val="single" w:sz="4" w:space="0" w:color="auto"/>
              <w:right w:val="single" w:sz="4" w:space="0" w:color="auto"/>
            </w:tcBorders>
            <w:shd w:val="clear" w:color="auto" w:fill="auto"/>
            <w:vAlign w:val="bottom"/>
            <w:hideMark/>
          </w:tcPr>
          <w:p w14:paraId="08C8C802"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pubescens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9ADAD00"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Dewberry</w:t>
            </w:r>
          </w:p>
        </w:tc>
      </w:tr>
      <w:tr w:rsidR="00C7561C" w:rsidRPr="00C553DC" w14:paraId="5EA6BF35"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C27AB4"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salix</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7EA3197"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Salix</w:t>
            </w:r>
          </w:p>
        </w:tc>
        <w:tc>
          <w:tcPr>
            <w:tcW w:w="0" w:type="auto"/>
            <w:tcBorders>
              <w:top w:val="nil"/>
              <w:left w:val="nil"/>
              <w:bottom w:val="single" w:sz="4" w:space="0" w:color="auto"/>
              <w:right w:val="single" w:sz="4" w:space="0" w:color="auto"/>
            </w:tcBorders>
            <w:shd w:val="clear" w:color="auto" w:fill="auto"/>
            <w:vAlign w:val="bottom"/>
            <w:hideMark/>
          </w:tcPr>
          <w:p w14:paraId="1E7D64C5"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Spp</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8F9728" w14:textId="1B718C06" w:rsidR="00C7561C" w:rsidRPr="00C553DC" w:rsidRDefault="00A35CB5" w:rsidP="00C4438F">
            <w:pPr>
              <w:spacing w:after="0" w:line="240" w:lineRule="auto"/>
              <w:rPr>
                <w:rFonts w:ascii="Arial" w:eastAsia="Times New Roman" w:hAnsi="Arial" w:cs="Arial"/>
                <w:lang w:eastAsia="en-CA"/>
              </w:rPr>
            </w:pPr>
            <w:r w:rsidRPr="00C553DC">
              <w:rPr>
                <w:rFonts w:ascii="Arial" w:eastAsia="Times New Roman" w:hAnsi="Arial" w:cs="Arial"/>
                <w:lang w:eastAsia="en-CA"/>
              </w:rPr>
              <w:t>Willow spp.</w:t>
            </w:r>
            <w:r w:rsidR="00C7561C" w:rsidRPr="00C553DC">
              <w:rPr>
                <w:rFonts w:ascii="Arial" w:eastAsia="Times New Roman" w:hAnsi="Arial" w:cs="Arial"/>
                <w:lang w:eastAsia="en-CA"/>
              </w:rPr>
              <w:t> </w:t>
            </w:r>
          </w:p>
        </w:tc>
      </w:tr>
      <w:tr w:rsidR="00C7561C" w:rsidRPr="00C553DC" w14:paraId="221ED2EA"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0240C0"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Scirmic</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77AE02F"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Scirpus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FF7747E"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microcarpus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33CE4B6"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Small-Fruited Bulrush</w:t>
            </w:r>
          </w:p>
        </w:tc>
      </w:tr>
      <w:tr w:rsidR="00C7561C" w:rsidRPr="00C553DC" w14:paraId="7C887914"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8E28B6"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Shepcan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FBC8F74"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Shepherdia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FD83DF8"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canadensis</w:t>
            </w:r>
          </w:p>
        </w:tc>
        <w:tc>
          <w:tcPr>
            <w:tcW w:w="0" w:type="auto"/>
            <w:tcBorders>
              <w:top w:val="nil"/>
              <w:left w:val="nil"/>
              <w:bottom w:val="single" w:sz="4" w:space="0" w:color="auto"/>
              <w:right w:val="single" w:sz="4" w:space="0" w:color="auto"/>
            </w:tcBorders>
            <w:shd w:val="clear" w:color="auto" w:fill="auto"/>
            <w:vAlign w:val="bottom"/>
            <w:hideMark/>
          </w:tcPr>
          <w:p w14:paraId="75CE0AFD"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Canada buffaloberry</w:t>
            </w:r>
          </w:p>
        </w:tc>
      </w:tr>
      <w:tr w:rsidR="00C7561C" w:rsidRPr="00C553DC" w14:paraId="3BD7BD43"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99E722"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Smileste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D44C85D"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Smilacina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2C7566C"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stellata</w:t>
            </w:r>
          </w:p>
        </w:tc>
        <w:tc>
          <w:tcPr>
            <w:tcW w:w="0" w:type="auto"/>
            <w:tcBorders>
              <w:top w:val="nil"/>
              <w:left w:val="nil"/>
              <w:bottom w:val="single" w:sz="4" w:space="0" w:color="auto"/>
              <w:right w:val="single" w:sz="4" w:space="0" w:color="auto"/>
            </w:tcBorders>
            <w:shd w:val="clear" w:color="auto" w:fill="auto"/>
            <w:vAlign w:val="bottom"/>
            <w:hideMark/>
          </w:tcPr>
          <w:p w14:paraId="644B67BE"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false Solomon's seal</w:t>
            </w:r>
          </w:p>
        </w:tc>
      </w:tr>
      <w:tr w:rsidR="00C7561C" w:rsidRPr="00C553DC" w14:paraId="1988EF5A"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8499FD"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Solican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0147945"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Solidago</w:t>
            </w:r>
          </w:p>
        </w:tc>
        <w:tc>
          <w:tcPr>
            <w:tcW w:w="0" w:type="auto"/>
            <w:tcBorders>
              <w:top w:val="nil"/>
              <w:left w:val="nil"/>
              <w:bottom w:val="single" w:sz="4" w:space="0" w:color="auto"/>
              <w:right w:val="single" w:sz="4" w:space="0" w:color="auto"/>
            </w:tcBorders>
            <w:shd w:val="clear" w:color="auto" w:fill="auto"/>
            <w:vAlign w:val="bottom"/>
            <w:hideMark/>
          </w:tcPr>
          <w:p w14:paraId="4C7D174B"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canadensis</w:t>
            </w:r>
          </w:p>
        </w:tc>
        <w:tc>
          <w:tcPr>
            <w:tcW w:w="0" w:type="auto"/>
            <w:tcBorders>
              <w:top w:val="nil"/>
              <w:left w:val="nil"/>
              <w:bottom w:val="single" w:sz="4" w:space="0" w:color="auto"/>
              <w:right w:val="single" w:sz="4" w:space="0" w:color="auto"/>
            </w:tcBorders>
            <w:shd w:val="clear" w:color="auto" w:fill="auto"/>
            <w:vAlign w:val="bottom"/>
            <w:hideMark/>
          </w:tcPr>
          <w:p w14:paraId="75F3802B"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Canada Goldenrod</w:t>
            </w:r>
          </w:p>
        </w:tc>
      </w:tr>
      <w:tr w:rsidR="00C7561C" w:rsidRPr="00C553DC" w14:paraId="3B37D82C"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5321BE"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Soncarv</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1424BE4"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Sonchus</w:t>
            </w:r>
          </w:p>
        </w:tc>
        <w:tc>
          <w:tcPr>
            <w:tcW w:w="0" w:type="auto"/>
            <w:tcBorders>
              <w:top w:val="nil"/>
              <w:left w:val="nil"/>
              <w:bottom w:val="single" w:sz="4" w:space="0" w:color="auto"/>
              <w:right w:val="single" w:sz="4" w:space="0" w:color="auto"/>
            </w:tcBorders>
            <w:shd w:val="clear" w:color="auto" w:fill="auto"/>
            <w:vAlign w:val="bottom"/>
            <w:hideMark/>
          </w:tcPr>
          <w:p w14:paraId="776649CF"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arvensis</w:t>
            </w:r>
          </w:p>
        </w:tc>
        <w:tc>
          <w:tcPr>
            <w:tcW w:w="0" w:type="auto"/>
            <w:tcBorders>
              <w:top w:val="nil"/>
              <w:left w:val="nil"/>
              <w:bottom w:val="single" w:sz="4" w:space="0" w:color="auto"/>
              <w:right w:val="single" w:sz="4" w:space="0" w:color="auto"/>
            </w:tcBorders>
            <w:shd w:val="clear" w:color="auto" w:fill="auto"/>
            <w:vAlign w:val="bottom"/>
            <w:hideMark/>
          </w:tcPr>
          <w:p w14:paraId="2A2A7E31"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Perennial Sow-thistle</w:t>
            </w:r>
          </w:p>
        </w:tc>
      </w:tr>
      <w:tr w:rsidR="00C7561C" w:rsidRPr="00C553DC" w14:paraId="77BAE320" w14:textId="77777777" w:rsidTr="00A35CB5">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6CD691"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Soncasp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2705690"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Sonchus</w:t>
            </w:r>
          </w:p>
        </w:tc>
        <w:tc>
          <w:tcPr>
            <w:tcW w:w="0" w:type="auto"/>
            <w:tcBorders>
              <w:top w:val="nil"/>
              <w:left w:val="nil"/>
              <w:bottom w:val="single" w:sz="4" w:space="0" w:color="auto"/>
              <w:right w:val="single" w:sz="4" w:space="0" w:color="auto"/>
            </w:tcBorders>
            <w:shd w:val="clear" w:color="auto" w:fill="auto"/>
            <w:vAlign w:val="bottom"/>
            <w:hideMark/>
          </w:tcPr>
          <w:p w14:paraId="1AB59CA5"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asper</w:t>
            </w:r>
          </w:p>
        </w:tc>
        <w:tc>
          <w:tcPr>
            <w:tcW w:w="0" w:type="auto"/>
            <w:tcBorders>
              <w:top w:val="nil"/>
              <w:left w:val="nil"/>
              <w:bottom w:val="single" w:sz="4" w:space="0" w:color="auto"/>
              <w:right w:val="single" w:sz="4" w:space="0" w:color="auto"/>
            </w:tcBorders>
            <w:shd w:val="clear" w:color="auto" w:fill="auto"/>
            <w:vAlign w:val="bottom"/>
            <w:hideMark/>
          </w:tcPr>
          <w:p w14:paraId="4447209C"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Spiny Annual Sow-thistle</w:t>
            </w:r>
          </w:p>
        </w:tc>
      </w:tr>
      <w:tr w:rsidR="00C7561C" w:rsidRPr="00C553DC" w14:paraId="3F16D2BA"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83663"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Stelspp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B3B663A"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Stellaria</w:t>
            </w:r>
          </w:p>
        </w:tc>
        <w:tc>
          <w:tcPr>
            <w:tcW w:w="0" w:type="auto"/>
            <w:tcBorders>
              <w:top w:val="nil"/>
              <w:left w:val="nil"/>
              <w:bottom w:val="single" w:sz="4" w:space="0" w:color="auto"/>
              <w:right w:val="single" w:sz="4" w:space="0" w:color="auto"/>
            </w:tcBorders>
            <w:shd w:val="clear" w:color="auto" w:fill="auto"/>
            <w:vAlign w:val="bottom"/>
            <w:hideMark/>
          </w:tcPr>
          <w:p w14:paraId="60CDBF59"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Spp</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03291F9"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 xml:space="preserve">Chickweed </w:t>
            </w:r>
            <w:proofErr w:type="spellStart"/>
            <w:r w:rsidRPr="00C553DC">
              <w:rPr>
                <w:rFonts w:ascii="Arial" w:eastAsia="Times New Roman" w:hAnsi="Arial" w:cs="Arial"/>
                <w:color w:val="000000"/>
                <w:lang w:eastAsia="en-CA"/>
              </w:rPr>
              <w:t>Spp</w:t>
            </w:r>
            <w:proofErr w:type="spellEnd"/>
          </w:p>
        </w:tc>
      </w:tr>
      <w:tr w:rsidR="00C7561C" w:rsidRPr="00C553DC" w14:paraId="6CE72512"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EF82B"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Sympalb</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2A37838"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Symphoricarpos</w:t>
            </w:r>
          </w:p>
        </w:tc>
        <w:tc>
          <w:tcPr>
            <w:tcW w:w="0" w:type="auto"/>
            <w:tcBorders>
              <w:top w:val="nil"/>
              <w:left w:val="nil"/>
              <w:bottom w:val="single" w:sz="4" w:space="0" w:color="auto"/>
              <w:right w:val="single" w:sz="4" w:space="0" w:color="auto"/>
            </w:tcBorders>
            <w:shd w:val="clear" w:color="auto" w:fill="auto"/>
            <w:vAlign w:val="bottom"/>
            <w:hideMark/>
          </w:tcPr>
          <w:p w14:paraId="2447B3B8"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albus</w:t>
            </w:r>
          </w:p>
        </w:tc>
        <w:tc>
          <w:tcPr>
            <w:tcW w:w="0" w:type="auto"/>
            <w:tcBorders>
              <w:top w:val="nil"/>
              <w:left w:val="nil"/>
              <w:bottom w:val="single" w:sz="4" w:space="0" w:color="auto"/>
              <w:right w:val="single" w:sz="4" w:space="0" w:color="auto"/>
            </w:tcBorders>
            <w:shd w:val="clear" w:color="auto" w:fill="auto"/>
            <w:vAlign w:val="bottom"/>
            <w:hideMark/>
          </w:tcPr>
          <w:p w14:paraId="6DC6563C"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Common Snowberry</w:t>
            </w:r>
          </w:p>
        </w:tc>
      </w:tr>
      <w:tr w:rsidR="00C7561C" w:rsidRPr="00C553DC" w14:paraId="3576301A"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860551"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Sympcil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286F648"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Symphyotrichum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EA2D365"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ciliolatum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79475C1" w14:textId="3ED6333F" w:rsidR="00C7561C" w:rsidRPr="00C553DC" w:rsidRDefault="00A35CB5"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Lindley’s Aster</w:t>
            </w:r>
            <w:r w:rsidR="00C7561C" w:rsidRPr="00C553DC">
              <w:rPr>
                <w:rFonts w:ascii="Arial" w:eastAsia="Times New Roman" w:hAnsi="Arial" w:cs="Arial"/>
                <w:color w:val="000000"/>
                <w:lang w:eastAsia="en-CA"/>
              </w:rPr>
              <w:t> </w:t>
            </w:r>
          </w:p>
        </w:tc>
      </w:tr>
      <w:tr w:rsidR="00C7561C" w:rsidRPr="00C553DC" w14:paraId="23FBFE4E"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2017C3"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Sympocc</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43C3DCC"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Symphoricarpos</w:t>
            </w:r>
          </w:p>
        </w:tc>
        <w:tc>
          <w:tcPr>
            <w:tcW w:w="0" w:type="auto"/>
            <w:tcBorders>
              <w:top w:val="nil"/>
              <w:left w:val="nil"/>
              <w:bottom w:val="single" w:sz="4" w:space="0" w:color="auto"/>
              <w:right w:val="single" w:sz="4" w:space="0" w:color="auto"/>
            </w:tcBorders>
            <w:shd w:val="clear" w:color="auto" w:fill="auto"/>
            <w:vAlign w:val="bottom"/>
            <w:hideMark/>
          </w:tcPr>
          <w:p w14:paraId="461BB086"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occidentalis</w:t>
            </w:r>
          </w:p>
        </w:tc>
        <w:tc>
          <w:tcPr>
            <w:tcW w:w="0" w:type="auto"/>
            <w:tcBorders>
              <w:top w:val="nil"/>
              <w:left w:val="nil"/>
              <w:bottom w:val="single" w:sz="4" w:space="0" w:color="auto"/>
              <w:right w:val="single" w:sz="4" w:space="0" w:color="auto"/>
            </w:tcBorders>
            <w:shd w:val="clear" w:color="auto" w:fill="auto"/>
            <w:vAlign w:val="bottom"/>
            <w:hideMark/>
          </w:tcPr>
          <w:p w14:paraId="2F4FD06F"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Buckbrush</w:t>
            </w:r>
          </w:p>
        </w:tc>
      </w:tr>
      <w:tr w:rsidR="00C7561C" w:rsidRPr="00C553DC" w14:paraId="6347B632"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57B0DC"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Taraoff</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0289613"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Taraxacum</w:t>
            </w:r>
          </w:p>
        </w:tc>
        <w:tc>
          <w:tcPr>
            <w:tcW w:w="0" w:type="auto"/>
            <w:tcBorders>
              <w:top w:val="nil"/>
              <w:left w:val="nil"/>
              <w:bottom w:val="single" w:sz="4" w:space="0" w:color="auto"/>
              <w:right w:val="single" w:sz="4" w:space="0" w:color="auto"/>
            </w:tcBorders>
            <w:shd w:val="clear" w:color="auto" w:fill="auto"/>
            <w:vAlign w:val="bottom"/>
            <w:hideMark/>
          </w:tcPr>
          <w:p w14:paraId="101252E9"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officinale</w:t>
            </w:r>
          </w:p>
        </w:tc>
        <w:tc>
          <w:tcPr>
            <w:tcW w:w="0" w:type="auto"/>
            <w:tcBorders>
              <w:top w:val="nil"/>
              <w:left w:val="nil"/>
              <w:bottom w:val="single" w:sz="4" w:space="0" w:color="auto"/>
              <w:right w:val="single" w:sz="4" w:space="0" w:color="auto"/>
            </w:tcBorders>
            <w:shd w:val="clear" w:color="auto" w:fill="auto"/>
            <w:vAlign w:val="bottom"/>
            <w:hideMark/>
          </w:tcPr>
          <w:p w14:paraId="2A037FB9"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Common Dandelion</w:t>
            </w:r>
          </w:p>
        </w:tc>
      </w:tr>
      <w:tr w:rsidR="00C7561C" w:rsidRPr="00C553DC" w14:paraId="4964D400"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257BC6"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Thuiabi</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60A2C14"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Thuidium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F49CA3D"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abietinum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CE0713B"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Wiry Fern Moss</w:t>
            </w:r>
          </w:p>
        </w:tc>
      </w:tr>
      <w:tr w:rsidR="00C7561C" w:rsidRPr="00C553DC" w14:paraId="6F68260B"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5EFAC"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Triebor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6687400"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Trientalis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036E7A9"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borealis</w:t>
            </w:r>
          </w:p>
        </w:tc>
        <w:tc>
          <w:tcPr>
            <w:tcW w:w="0" w:type="auto"/>
            <w:tcBorders>
              <w:top w:val="nil"/>
              <w:left w:val="nil"/>
              <w:bottom w:val="single" w:sz="4" w:space="0" w:color="auto"/>
              <w:right w:val="single" w:sz="4" w:space="0" w:color="auto"/>
            </w:tcBorders>
            <w:shd w:val="clear" w:color="auto" w:fill="auto"/>
            <w:vAlign w:val="bottom"/>
            <w:hideMark/>
          </w:tcPr>
          <w:p w14:paraId="15621910"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Northern Starflower</w:t>
            </w:r>
          </w:p>
        </w:tc>
      </w:tr>
      <w:tr w:rsidR="00C7561C" w:rsidRPr="00C553DC" w14:paraId="272867CE"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886CC9"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Trifhyb</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1C20700"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Trifolium</w:t>
            </w:r>
          </w:p>
        </w:tc>
        <w:tc>
          <w:tcPr>
            <w:tcW w:w="0" w:type="auto"/>
            <w:tcBorders>
              <w:top w:val="nil"/>
              <w:left w:val="nil"/>
              <w:bottom w:val="single" w:sz="4" w:space="0" w:color="auto"/>
              <w:right w:val="single" w:sz="4" w:space="0" w:color="auto"/>
            </w:tcBorders>
            <w:shd w:val="clear" w:color="auto" w:fill="auto"/>
            <w:vAlign w:val="bottom"/>
            <w:hideMark/>
          </w:tcPr>
          <w:p w14:paraId="1B937CBE"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hybridum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4255487"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Alsike Clover</w:t>
            </w:r>
          </w:p>
        </w:tc>
      </w:tr>
      <w:tr w:rsidR="00C7561C" w:rsidRPr="00C553DC" w14:paraId="7C2E4682"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231C7B"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Trifpra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20881EF"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Trifolium</w:t>
            </w:r>
          </w:p>
        </w:tc>
        <w:tc>
          <w:tcPr>
            <w:tcW w:w="0" w:type="auto"/>
            <w:tcBorders>
              <w:top w:val="nil"/>
              <w:left w:val="nil"/>
              <w:bottom w:val="single" w:sz="4" w:space="0" w:color="auto"/>
              <w:right w:val="single" w:sz="4" w:space="0" w:color="auto"/>
            </w:tcBorders>
            <w:shd w:val="clear" w:color="auto" w:fill="auto"/>
            <w:vAlign w:val="bottom"/>
            <w:hideMark/>
          </w:tcPr>
          <w:p w14:paraId="7B6D9333"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pratense</w:t>
            </w:r>
          </w:p>
        </w:tc>
        <w:tc>
          <w:tcPr>
            <w:tcW w:w="0" w:type="auto"/>
            <w:tcBorders>
              <w:top w:val="nil"/>
              <w:left w:val="nil"/>
              <w:bottom w:val="single" w:sz="4" w:space="0" w:color="auto"/>
              <w:right w:val="single" w:sz="4" w:space="0" w:color="auto"/>
            </w:tcBorders>
            <w:shd w:val="clear" w:color="auto" w:fill="auto"/>
            <w:vAlign w:val="bottom"/>
            <w:hideMark/>
          </w:tcPr>
          <w:p w14:paraId="35B50284"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Red Clover</w:t>
            </w:r>
          </w:p>
        </w:tc>
      </w:tr>
      <w:tr w:rsidR="00C7561C" w:rsidRPr="00C553DC" w14:paraId="03D06AFE"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53F126"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Urtidio</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D570577"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Urtica</w:t>
            </w:r>
          </w:p>
        </w:tc>
        <w:tc>
          <w:tcPr>
            <w:tcW w:w="0" w:type="auto"/>
            <w:tcBorders>
              <w:top w:val="nil"/>
              <w:left w:val="nil"/>
              <w:bottom w:val="single" w:sz="4" w:space="0" w:color="auto"/>
              <w:right w:val="single" w:sz="4" w:space="0" w:color="auto"/>
            </w:tcBorders>
            <w:shd w:val="clear" w:color="auto" w:fill="auto"/>
            <w:vAlign w:val="bottom"/>
            <w:hideMark/>
          </w:tcPr>
          <w:p w14:paraId="7E7964B8"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dioica</w:t>
            </w:r>
          </w:p>
        </w:tc>
        <w:tc>
          <w:tcPr>
            <w:tcW w:w="0" w:type="auto"/>
            <w:tcBorders>
              <w:top w:val="nil"/>
              <w:left w:val="nil"/>
              <w:bottom w:val="single" w:sz="4" w:space="0" w:color="auto"/>
              <w:right w:val="single" w:sz="4" w:space="0" w:color="auto"/>
            </w:tcBorders>
            <w:shd w:val="clear" w:color="auto" w:fill="auto"/>
            <w:vAlign w:val="bottom"/>
            <w:hideMark/>
          </w:tcPr>
          <w:p w14:paraId="1219D36B"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Stinging Nettle</w:t>
            </w:r>
          </w:p>
        </w:tc>
      </w:tr>
      <w:tr w:rsidR="00C7561C" w:rsidRPr="00C553DC" w14:paraId="54C33C9E"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A551CF"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Vacccae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A407399"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Vaccinium</w:t>
            </w:r>
          </w:p>
        </w:tc>
        <w:tc>
          <w:tcPr>
            <w:tcW w:w="0" w:type="auto"/>
            <w:tcBorders>
              <w:top w:val="nil"/>
              <w:left w:val="nil"/>
              <w:bottom w:val="single" w:sz="4" w:space="0" w:color="auto"/>
              <w:right w:val="single" w:sz="4" w:space="0" w:color="auto"/>
            </w:tcBorders>
            <w:shd w:val="clear" w:color="auto" w:fill="auto"/>
            <w:vAlign w:val="bottom"/>
            <w:hideMark/>
          </w:tcPr>
          <w:p w14:paraId="159FA919"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caespitosum</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926E8F1"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Dwarf Bilberry</w:t>
            </w:r>
          </w:p>
        </w:tc>
      </w:tr>
      <w:tr w:rsidR="00C7561C" w:rsidRPr="00C553DC" w14:paraId="3BDB6932"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F955C9"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Vaccmyr</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85CD86F"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Vaccinium</w:t>
            </w:r>
          </w:p>
        </w:tc>
        <w:tc>
          <w:tcPr>
            <w:tcW w:w="0" w:type="auto"/>
            <w:tcBorders>
              <w:top w:val="nil"/>
              <w:left w:val="nil"/>
              <w:bottom w:val="single" w:sz="4" w:space="0" w:color="auto"/>
              <w:right w:val="single" w:sz="4" w:space="0" w:color="auto"/>
            </w:tcBorders>
            <w:shd w:val="clear" w:color="auto" w:fill="auto"/>
            <w:vAlign w:val="bottom"/>
            <w:hideMark/>
          </w:tcPr>
          <w:p w14:paraId="7CE8010C"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myrtilloides</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B7D2AAF"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Common Blueberry</w:t>
            </w:r>
          </w:p>
        </w:tc>
      </w:tr>
      <w:tr w:rsidR="00C7561C" w:rsidRPr="00C553DC" w14:paraId="5ED28A96"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5F731C"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Vaccvit</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47CFF21B"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Vaccinium</w:t>
            </w:r>
          </w:p>
        </w:tc>
        <w:tc>
          <w:tcPr>
            <w:tcW w:w="0" w:type="auto"/>
            <w:tcBorders>
              <w:top w:val="nil"/>
              <w:left w:val="nil"/>
              <w:bottom w:val="single" w:sz="4" w:space="0" w:color="auto"/>
              <w:right w:val="single" w:sz="4" w:space="0" w:color="auto"/>
            </w:tcBorders>
            <w:shd w:val="clear" w:color="auto" w:fill="auto"/>
            <w:vAlign w:val="bottom"/>
            <w:hideMark/>
          </w:tcPr>
          <w:p w14:paraId="0F87D63F"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vitis-idaea</w:t>
            </w:r>
          </w:p>
        </w:tc>
        <w:tc>
          <w:tcPr>
            <w:tcW w:w="0" w:type="auto"/>
            <w:tcBorders>
              <w:top w:val="nil"/>
              <w:left w:val="nil"/>
              <w:bottom w:val="single" w:sz="4" w:space="0" w:color="auto"/>
              <w:right w:val="single" w:sz="4" w:space="0" w:color="auto"/>
            </w:tcBorders>
            <w:shd w:val="clear" w:color="auto" w:fill="auto"/>
            <w:vAlign w:val="bottom"/>
            <w:hideMark/>
          </w:tcPr>
          <w:p w14:paraId="6932D998"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Lingonberry</w:t>
            </w:r>
          </w:p>
        </w:tc>
      </w:tr>
      <w:tr w:rsidR="00C7561C" w:rsidRPr="00C553DC" w14:paraId="3F8BE142"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B8BAF"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Vibuedu</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1CAA7B2"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Viburnum</w:t>
            </w:r>
          </w:p>
        </w:tc>
        <w:tc>
          <w:tcPr>
            <w:tcW w:w="0" w:type="auto"/>
            <w:tcBorders>
              <w:top w:val="nil"/>
              <w:left w:val="nil"/>
              <w:bottom w:val="single" w:sz="4" w:space="0" w:color="auto"/>
              <w:right w:val="single" w:sz="4" w:space="0" w:color="auto"/>
            </w:tcBorders>
            <w:shd w:val="clear" w:color="auto" w:fill="auto"/>
            <w:vAlign w:val="bottom"/>
            <w:hideMark/>
          </w:tcPr>
          <w:p w14:paraId="26901974"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edule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12D3D0E" w14:textId="77777777" w:rsidR="00C7561C" w:rsidRPr="00C553DC" w:rsidRDefault="00C7561C"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Mooseberry</w:t>
            </w:r>
            <w:proofErr w:type="spellEnd"/>
          </w:p>
        </w:tc>
      </w:tr>
      <w:tr w:rsidR="00C7561C" w:rsidRPr="00C553DC" w14:paraId="34C59096"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4D6A08"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Viciame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8E99E08"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Vicia</w:t>
            </w:r>
          </w:p>
        </w:tc>
        <w:tc>
          <w:tcPr>
            <w:tcW w:w="0" w:type="auto"/>
            <w:tcBorders>
              <w:top w:val="nil"/>
              <w:left w:val="nil"/>
              <w:bottom w:val="single" w:sz="4" w:space="0" w:color="auto"/>
              <w:right w:val="single" w:sz="4" w:space="0" w:color="auto"/>
            </w:tcBorders>
            <w:shd w:val="clear" w:color="auto" w:fill="auto"/>
            <w:vAlign w:val="bottom"/>
            <w:hideMark/>
          </w:tcPr>
          <w:p w14:paraId="15606CC1"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americana</w:t>
            </w:r>
          </w:p>
        </w:tc>
        <w:tc>
          <w:tcPr>
            <w:tcW w:w="0" w:type="auto"/>
            <w:tcBorders>
              <w:top w:val="nil"/>
              <w:left w:val="nil"/>
              <w:bottom w:val="single" w:sz="4" w:space="0" w:color="auto"/>
              <w:right w:val="single" w:sz="4" w:space="0" w:color="auto"/>
            </w:tcBorders>
            <w:shd w:val="clear" w:color="auto" w:fill="auto"/>
            <w:vAlign w:val="bottom"/>
            <w:hideMark/>
          </w:tcPr>
          <w:p w14:paraId="2F38E568"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American Vetch</w:t>
            </w:r>
          </w:p>
        </w:tc>
      </w:tr>
      <w:tr w:rsidR="00C7561C" w:rsidRPr="00C553DC" w14:paraId="5FE23DF7"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8A11D"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Violcan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F59881C"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Viola</w:t>
            </w:r>
          </w:p>
        </w:tc>
        <w:tc>
          <w:tcPr>
            <w:tcW w:w="0" w:type="auto"/>
            <w:tcBorders>
              <w:top w:val="nil"/>
              <w:left w:val="nil"/>
              <w:bottom w:val="single" w:sz="4" w:space="0" w:color="auto"/>
              <w:right w:val="single" w:sz="4" w:space="0" w:color="auto"/>
            </w:tcBorders>
            <w:shd w:val="clear" w:color="auto" w:fill="auto"/>
            <w:vAlign w:val="bottom"/>
            <w:hideMark/>
          </w:tcPr>
          <w:p w14:paraId="58C78B50"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canadensis</w:t>
            </w:r>
          </w:p>
        </w:tc>
        <w:tc>
          <w:tcPr>
            <w:tcW w:w="0" w:type="auto"/>
            <w:tcBorders>
              <w:top w:val="nil"/>
              <w:left w:val="nil"/>
              <w:bottom w:val="single" w:sz="4" w:space="0" w:color="auto"/>
              <w:right w:val="single" w:sz="4" w:space="0" w:color="auto"/>
            </w:tcBorders>
            <w:shd w:val="clear" w:color="auto" w:fill="auto"/>
            <w:vAlign w:val="bottom"/>
            <w:hideMark/>
          </w:tcPr>
          <w:p w14:paraId="7A3860B0" w14:textId="77777777" w:rsidR="00C7561C" w:rsidRPr="00C553DC" w:rsidRDefault="00C7561C" w:rsidP="00C4438F">
            <w:pPr>
              <w:spacing w:after="0" w:line="240" w:lineRule="auto"/>
              <w:rPr>
                <w:rFonts w:ascii="Arial" w:eastAsia="Times New Roman" w:hAnsi="Arial" w:cs="Arial"/>
                <w:color w:val="000000"/>
                <w:lang w:eastAsia="en-CA"/>
              </w:rPr>
            </w:pPr>
            <w:r w:rsidRPr="00C553DC">
              <w:rPr>
                <w:rFonts w:ascii="Arial" w:eastAsia="Times New Roman" w:hAnsi="Arial" w:cs="Arial"/>
                <w:color w:val="000000"/>
                <w:lang w:eastAsia="en-CA"/>
              </w:rPr>
              <w:t>Canadian white violet</w:t>
            </w:r>
          </w:p>
        </w:tc>
      </w:tr>
      <w:tr w:rsidR="00C7561C" w:rsidRPr="00C553DC" w14:paraId="5F0FE0C9" w14:textId="77777777" w:rsidTr="00C4438F">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701AA7" w14:textId="77777777" w:rsidR="00C7561C" w:rsidRPr="00C553DC" w:rsidRDefault="00C7561C" w:rsidP="00C4438F">
            <w:pPr>
              <w:spacing w:after="0" w:line="240" w:lineRule="auto"/>
              <w:rPr>
                <w:rFonts w:ascii="Arial" w:eastAsia="Times New Roman" w:hAnsi="Arial" w:cs="Arial"/>
                <w:lang w:eastAsia="en-CA"/>
              </w:rPr>
            </w:pPr>
            <w:proofErr w:type="spellStart"/>
            <w:r w:rsidRPr="00C553DC">
              <w:rPr>
                <w:rFonts w:ascii="Arial" w:eastAsia="Times New Roman" w:hAnsi="Arial" w:cs="Arial"/>
                <w:lang w:eastAsia="en-CA"/>
              </w:rPr>
              <w:t>Violren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8BB3E0D" w14:textId="77777777" w:rsidR="00C7561C" w:rsidRPr="00C553DC" w:rsidRDefault="00C7561C" w:rsidP="00C4438F">
            <w:pPr>
              <w:spacing w:after="0" w:line="240" w:lineRule="auto"/>
              <w:rPr>
                <w:rFonts w:ascii="Arial" w:eastAsia="Times New Roman" w:hAnsi="Arial" w:cs="Arial"/>
                <w:i/>
                <w:iCs/>
                <w:color w:val="000000"/>
                <w:lang w:eastAsia="en-CA"/>
              </w:rPr>
            </w:pPr>
            <w:r w:rsidRPr="00C553DC">
              <w:rPr>
                <w:rFonts w:ascii="Arial" w:eastAsia="Times New Roman" w:hAnsi="Arial" w:cs="Arial"/>
                <w:i/>
                <w:iCs/>
                <w:color w:val="000000"/>
                <w:lang w:eastAsia="en-CA"/>
              </w:rPr>
              <w:t>Viola</w:t>
            </w:r>
          </w:p>
        </w:tc>
        <w:tc>
          <w:tcPr>
            <w:tcW w:w="0" w:type="auto"/>
            <w:tcBorders>
              <w:top w:val="nil"/>
              <w:left w:val="nil"/>
              <w:bottom w:val="single" w:sz="4" w:space="0" w:color="auto"/>
              <w:right w:val="single" w:sz="4" w:space="0" w:color="auto"/>
            </w:tcBorders>
            <w:shd w:val="clear" w:color="auto" w:fill="auto"/>
            <w:vAlign w:val="bottom"/>
            <w:hideMark/>
          </w:tcPr>
          <w:p w14:paraId="02485A35" w14:textId="77777777" w:rsidR="00C7561C" w:rsidRPr="00C553DC" w:rsidRDefault="00C7561C" w:rsidP="00C4438F">
            <w:pPr>
              <w:spacing w:after="0" w:line="240" w:lineRule="auto"/>
              <w:rPr>
                <w:rFonts w:ascii="Arial" w:eastAsia="Times New Roman" w:hAnsi="Arial" w:cs="Arial"/>
                <w:i/>
                <w:iCs/>
                <w:color w:val="000000"/>
                <w:lang w:eastAsia="en-CA"/>
              </w:rPr>
            </w:pPr>
            <w:proofErr w:type="spellStart"/>
            <w:r w:rsidRPr="00C553DC">
              <w:rPr>
                <w:rFonts w:ascii="Arial" w:eastAsia="Times New Roman" w:hAnsi="Arial" w:cs="Arial"/>
                <w:i/>
                <w:iCs/>
                <w:color w:val="000000"/>
                <w:lang w:eastAsia="en-CA"/>
              </w:rPr>
              <w:t>renifolia</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CB962CB" w14:textId="77777777" w:rsidR="00C7561C" w:rsidRPr="00C553DC" w:rsidRDefault="00C7561C" w:rsidP="00C4438F">
            <w:pPr>
              <w:spacing w:after="0" w:line="240" w:lineRule="auto"/>
              <w:rPr>
                <w:rFonts w:ascii="Arial" w:eastAsia="Times New Roman" w:hAnsi="Arial" w:cs="Arial"/>
                <w:color w:val="000000"/>
                <w:lang w:eastAsia="en-CA"/>
              </w:rPr>
            </w:pPr>
            <w:proofErr w:type="spellStart"/>
            <w:r w:rsidRPr="00C553DC">
              <w:rPr>
                <w:rFonts w:ascii="Arial" w:eastAsia="Times New Roman" w:hAnsi="Arial" w:cs="Arial"/>
                <w:color w:val="000000"/>
                <w:lang w:eastAsia="en-CA"/>
              </w:rPr>
              <w:t>Kidneyleaf</w:t>
            </w:r>
            <w:proofErr w:type="spellEnd"/>
            <w:r w:rsidRPr="00C553DC">
              <w:rPr>
                <w:rFonts w:ascii="Arial" w:eastAsia="Times New Roman" w:hAnsi="Arial" w:cs="Arial"/>
                <w:color w:val="000000"/>
                <w:lang w:eastAsia="en-CA"/>
              </w:rPr>
              <w:t xml:space="preserve"> Violet</w:t>
            </w:r>
          </w:p>
        </w:tc>
      </w:tr>
    </w:tbl>
    <w:p w14:paraId="581FEE32" w14:textId="77777777" w:rsidR="00C7561C" w:rsidRPr="00C553DC" w:rsidRDefault="00C7561C" w:rsidP="00C7561C">
      <w:pPr>
        <w:autoSpaceDE w:val="0"/>
        <w:autoSpaceDN w:val="0"/>
        <w:adjustRightInd w:val="0"/>
        <w:spacing w:after="0" w:line="240" w:lineRule="auto"/>
        <w:rPr>
          <w:rFonts w:ascii="Arial" w:hAnsi="Arial" w:cs="Arial"/>
          <w:b/>
        </w:rPr>
      </w:pPr>
    </w:p>
    <w:sectPr w:rsidR="00C7561C" w:rsidRPr="00C553D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CAF6" w14:textId="77777777" w:rsidR="00DD1943" w:rsidRDefault="00DD1943" w:rsidP="00C7561C">
      <w:pPr>
        <w:spacing w:after="0" w:line="240" w:lineRule="auto"/>
      </w:pPr>
      <w:r>
        <w:separator/>
      </w:r>
    </w:p>
  </w:endnote>
  <w:endnote w:type="continuationSeparator" w:id="0">
    <w:p w14:paraId="7732B3A8" w14:textId="77777777" w:rsidR="00DD1943" w:rsidRDefault="00DD1943" w:rsidP="00C7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6CBC" w14:textId="77777777" w:rsidR="00C553DC" w:rsidRPr="00714291" w:rsidRDefault="00C553DC" w:rsidP="00C553DC">
    <w:pPr>
      <w:pStyle w:val="Header"/>
      <w:rPr>
        <w:rFonts w:ascii="Arial" w:hAnsi="Arial" w:cs="Arial"/>
      </w:rPr>
    </w:pPr>
  </w:p>
  <w:p w14:paraId="4BE58D63" w14:textId="6200B4E7" w:rsidR="003F52B8" w:rsidRPr="00C553DC" w:rsidRDefault="00C553DC" w:rsidP="00C553DC">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18 © 2022</w:t>
    </w:r>
    <w:r w:rsidRPr="00930B77">
      <w:rPr>
        <w:rFonts w:ascii="Arial" w:hAnsi="Arial" w:cs="Arial"/>
        <w:sz w:val="20"/>
      </w:rPr>
      <w:t xml:space="preserve"> –</w:t>
    </w:r>
    <w:r>
      <w:rPr>
        <w:rFonts w:ascii="Arial" w:hAnsi="Arial" w:cs="Arial"/>
        <w:sz w:val="20"/>
      </w:rPr>
      <w:t xml:space="preserve"> </w:t>
    </w:r>
    <w:r w:rsidRPr="00951AE3">
      <w:rPr>
        <w:rFonts w:ascii="Arial" w:hAnsi="Arial" w:cs="Arial"/>
        <w:sz w:val="20"/>
      </w:rPr>
      <w:t xml:space="preserve">Michelle Rude, Chantal Ricard, Randi </w:t>
    </w:r>
    <w:proofErr w:type="spellStart"/>
    <w:r w:rsidRPr="00951AE3">
      <w:rPr>
        <w:rFonts w:ascii="Arial" w:hAnsi="Arial" w:cs="Arial"/>
        <w:sz w:val="20"/>
      </w:rPr>
      <w:t>Lupardus</w:t>
    </w:r>
    <w:proofErr w:type="spellEnd"/>
    <w:r w:rsidRPr="00951AE3">
      <w:rPr>
        <w:rFonts w:ascii="Arial" w:hAnsi="Arial" w:cs="Arial"/>
        <w:sz w:val="20"/>
      </w:rPr>
      <w:t>, Anne C.S. McIntosh</w:t>
    </w:r>
    <w:r>
      <w:rPr>
        <w:rFonts w:ascii="Arial" w:hAnsi="Arial" w:cs="Arial"/>
        <w:sz w:val="20"/>
      </w:rPr>
      <w:t>,</w:t>
    </w:r>
    <w:r w:rsidRPr="00DD17C3">
      <w:rPr>
        <w:rFonts w:ascii="Arial" w:hAnsi="Arial" w:cs="Arial"/>
        <w:sz w:val="20"/>
      </w:rPr>
      <w:t xml:space="preserve">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CD49" w14:textId="77777777" w:rsidR="00DD1943" w:rsidRDefault="00DD1943" w:rsidP="00C7561C">
      <w:pPr>
        <w:spacing w:after="0" w:line="240" w:lineRule="auto"/>
      </w:pPr>
      <w:r>
        <w:separator/>
      </w:r>
    </w:p>
  </w:footnote>
  <w:footnote w:type="continuationSeparator" w:id="0">
    <w:p w14:paraId="01CFDE71" w14:textId="77777777" w:rsidR="00DD1943" w:rsidRDefault="00DD1943" w:rsidP="00C75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D3" w14:textId="77777777" w:rsidR="00C553DC" w:rsidRPr="00EF21A5" w:rsidRDefault="00C553DC" w:rsidP="00C553DC">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sz w:val="20"/>
      </w:rPr>
      <w:t>1</w:t>
    </w:r>
    <w:r w:rsidRPr="00EF21A5">
      <w:rPr>
        <w:rFonts w:ascii="Arial" w:hAnsi="Arial"/>
        <w:sz w:val="20"/>
      </w:rPr>
      <w:fldChar w:fldCharType="end"/>
    </w:r>
    <w:r w:rsidRPr="00EF21A5">
      <w:rPr>
        <w:rFonts w:ascii="Arial" w:hAnsi="Arial"/>
        <w:sz w:val="20"/>
      </w:rPr>
      <w:t xml:space="preserve"> -</w:t>
    </w:r>
  </w:p>
  <w:p w14:paraId="0F7A3032" w14:textId="77777777" w:rsidR="00C553DC" w:rsidRPr="00CF1243" w:rsidRDefault="00C553DC" w:rsidP="00C553DC">
    <w:pPr>
      <w:pStyle w:val="Header"/>
      <w:rPr>
        <w:rFonts w:ascii="Arial" w:hAnsi="Arial"/>
      </w:rPr>
    </w:pPr>
    <w:r>
      <w:rPr>
        <w:rFonts w:ascii="Arial" w:hAnsi="Arial"/>
        <w:sz w:val="48"/>
      </w:rPr>
      <w:t>TIEE</w:t>
    </w:r>
  </w:p>
  <w:p w14:paraId="5D97A2D6" w14:textId="77777777" w:rsidR="00C553DC" w:rsidRDefault="00C553DC" w:rsidP="00C553DC">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18, June 2022</w:t>
    </w:r>
  </w:p>
  <w:p w14:paraId="22DF6D5A" w14:textId="77777777" w:rsidR="003F52B8" w:rsidRDefault="003F5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477"/>
    <w:multiLevelType w:val="hybridMultilevel"/>
    <w:tmpl w:val="08D2C9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C77061"/>
    <w:multiLevelType w:val="hybridMultilevel"/>
    <w:tmpl w:val="20E0A548"/>
    <w:lvl w:ilvl="0" w:tplc="A5A4330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CDE612B"/>
    <w:multiLevelType w:val="hybridMultilevel"/>
    <w:tmpl w:val="D8DACE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661B3A"/>
    <w:multiLevelType w:val="hybridMultilevel"/>
    <w:tmpl w:val="5EDEDEB8"/>
    <w:lvl w:ilvl="0" w:tplc="FFFFFFFF">
      <w:start w:val="1"/>
      <w:numFmt w:val="bullet"/>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472CB2"/>
    <w:multiLevelType w:val="hybridMultilevel"/>
    <w:tmpl w:val="E5547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927FCF"/>
    <w:multiLevelType w:val="hybridMultilevel"/>
    <w:tmpl w:val="F970BF66"/>
    <w:lvl w:ilvl="0" w:tplc="FFFFFFFF">
      <w:start w:val="1"/>
      <w:numFmt w:val="bullet"/>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2DD"/>
    <w:multiLevelType w:val="hybridMultilevel"/>
    <w:tmpl w:val="A78E768E"/>
    <w:lvl w:ilvl="0" w:tplc="0E042626">
      <w:start w:val="1"/>
      <w:numFmt w:val="bullet"/>
      <w:lvlText w:val=""/>
      <w:lvlJc w:val="left"/>
      <w:pPr>
        <w:tabs>
          <w:tab w:val="num" w:pos="720"/>
        </w:tabs>
        <w:ind w:left="720" w:hanging="360"/>
      </w:pPr>
      <w:rPr>
        <w:rFonts w:ascii="Symbol" w:hAnsi="Symbol" w:hint="default"/>
        <w:color w:val="auto"/>
        <w:sz w:val="16"/>
      </w:rPr>
    </w:lvl>
    <w:lvl w:ilvl="1" w:tplc="E1AAD45C" w:tentative="1">
      <w:start w:val="1"/>
      <w:numFmt w:val="bullet"/>
      <w:lvlText w:val="o"/>
      <w:lvlJc w:val="left"/>
      <w:pPr>
        <w:tabs>
          <w:tab w:val="num" w:pos="1440"/>
        </w:tabs>
        <w:ind w:left="1440" w:hanging="360"/>
      </w:pPr>
      <w:rPr>
        <w:rFonts w:ascii="Courier New" w:hAnsi="Courier New" w:hint="default"/>
      </w:rPr>
    </w:lvl>
    <w:lvl w:ilvl="2" w:tplc="457AE724" w:tentative="1">
      <w:start w:val="1"/>
      <w:numFmt w:val="bullet"/>
      <w:lvlText w:val=""/>
      <w:lvlJc w:val="left"/>
      <w:pPr>
        <w:tabs>
          <w:tab w:val="num" w:pos="2160"/>
        </w:tabs>
        <w:ind w:left="2160" w:hanging="360"/>
      </w:pPr>
      <w:rPr>
        <w:rFonts w:ascii="Wingdings" w:hAnsi="Wingdings" w:hint="default"/>
      </w:rPr>
    </w:lvl>
    <w:lvl w:ilvl="3" w:tplc="E8EADEFE" w:tentative="1">
      <w:start w:val="1"/>
      <w:numFmt w:val="bullet"/>
      <w:lvlText w:val=""/>
      <w:lvlJc w:val="left"/>
      <w:pPr>
        <w:tabs>
          <w:tab w:val="num" w:pos="2880"/>
        </w:tabs>
        <w:ind w:left="2880" w:hanging="360"/>
      </w:pPr>
      <w:rPr>
        <w:rFonts w:ascii="Symbol" w:hAnsi="Symbol" w:hint="default"/>
      </w:rPr>
    </w:lvl>
    <w:lvl w:ilvl="4" w:tplc="34480648" w:tentative="1">
      <w:start w:val="1"/>
      <w:numFmt w:val="bullet"/>
      <w:lvlText w:val="o"/>
      <w:lvlJc w:val="left"/>
      <w:pPr>
        <w:tabs>
          <w:tab w:val="num" w:pos="3600"/>
        </w:tabs>
        <w:ind w:left="3600" w:hanging="360"/>
      </w:pPr>
      <w:rPr>
        <w:rFonts w:ascii="Courier New" w:hAnsi="Courier New" w:hint="default"/>
      </w:rPr>
    </w:lvl>
    <w:lvl w:ilvl="5" w:tplc="31167C52" w:tentative="1">
      <w:start w:val="1"/>
      <w:numFmt w:val="bullet"/>
      <w:lvlText w:val=""/>
      <w:lvlJc w:val="left"/>
      <w:pPr>
        <w:tabs>
          <w:tab w:val="num" w:pos="4320"/>
        </w:tabs>
        <w:ind w:left="4320" w:hanging="360"/>
      </w:pPr>
      <w:rPr>
        <w:rFonts w:ascii="Wingdings" w:hAnsi="Wingdings" w:hint="default"/>
      </w:rPr>
    </w:lvl>
    <w:lvl w:ilvl="6" w:tplc="E4E254AA" w:tentative="1">
      <w:start w:val="1"/>
      <w:numFmt w:val="bullet"/>
      <w:lvlText w:val=""/>
      <w:lvlJc w:val="left"/>
      <w:pPr>
        <w:tabs>
          <w:tab w:val="num" w:pos="5040"/>
        </w:tabs>
        <w:ind w:left="5040" w:hanging="360"/>
      </w:pPr>
      <w:rPr>
        <w:rFonts w:ascii="Symbol" w:hAnsi="Symbol" w:hint="default"/>
      </w:rPr>
    </w:lvl>
    <w:lvl w:ilvl="7" w:tplc="890880C4" w:tentative="1">
      <w:start w:val="1"/>
      <w:numFmt w:val="bullet"/>
      <w:lvlText w:val="o"/>
      <w:lvlJc w:val="left"/>
      <w:pPr>
        <w:tabs>
          <w:tab w:val="num" w:pos="5760"/>
        </w:tabs>
        <w:ind w:left="5760" w:hanging="360"/>
      </w:pPr>
      <w:rPr>
        <w:rFonts w:ascii="Courier New" w:hAnsi="Courier New" w:hint="default"/>
      </w:rPr>
    </w:lvl>
    <w:lvl w:ilvl="8" w:tplc="848EAC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DE7CCB"/>
    <w:multiLevelType w:val="hybridMultilevel"/>
    <w:tmpl w:val="AAC60FD0"/>
    <w:lvl w:ilvl="0" w:tplc="FFFFFFFF">
      <w:start w:val="1"/>
      <w:numFmt w:val="bullet"/>
      <w:lvlText w:val=""/>
      <w:lvlJc w:val="left"/>
      <w:pPr>
        <w:tabs>
          <w:tab w:val="num" w:pos="720"/>
        </w:tabs>
        <w:ind w:left="720" w:hanging="360"/>
      </w:pPr>
      <w:rPr>
        <w:rFonts w:ascii="Symbol" w:hAnsi="Symbol" w:hint="default"/>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820926"/>
    <w:multiLevelType w:val="hybridMultilevel"/>
    <w:tmpl w:val="57B074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3238D0"/>
    <w:multiLevelType w:val="hybridMultilevel"/>
    <w:tmpl w:val="83527DA2"/>
    <w:lvl w:ilvl="0" w:tplc="82CAE270">
      <w:numFmt w:val="bullet"/>
      <w:lvlText w:val="-"/>
      <w:lvlJc w:val="left"/>
      <w:pPr>
        <w:ind w:left="1130" w:hanging="360"/>
      </w:pPr>
      <w:rPr>
        <w:rFonts w:ascii="Calibri" w:eastAsiaTheme="minorHAnsi" w:hAnsi="Calibri" w:cs="Calibri" w:hint="default"/>
      </w:rPr>
    </w:lvl>
    <w:lvl w:ilvl="1" w:tplc="10090003" w:tentative="1">
      <w:start w:val="1"/>
      <w:numFmt w:val="bullet"/>
      <w:lvlText w:val="o"/>
      <w:lvlJc w:val="left"/>
      <w:pPr>
        <w:ind w:left="1850" w:hanging="360"/>
      </w:pPr>
      <w:rPr>
        <w:rFonts w:ascii="Courier New" w:hAnsi="Courier New" w:cs="Courier New" w:hint="default"/>
      </w:rPr>
    </w:lvl>
    <w:lvl w:ilvl="2" w:tplc="10090005" w:tentative="1">
      <w:start w:val="1"/>
      <w:numFmt w:val="bullet"/>
      <w:lvlText w:val=""/>
      <w:lvlJc w:val="left"/>
      <w:pPr>
        <w:ind w:left="2570" w:hanging="360"/>
      </w:pPr>
      <w:rPr>
        <w:rFonts w:ascii="Wingdings" w:hAnsi="Wingdings" w:hint="default"/>
      </w:rPr>
    </w:lvl>
    <w:lvl w:ilvl="3" w:tplc="10090001" w:tentative="1">
      <w:start w:val="1"/>
      <w:numFmt w:val="bullet"/>
      <w:lvlText w:val=""/>
      <w:lvlJc w:val="left"/>
      <w:pPr>
        <w:ind w:left="3290" w:hanging="360"/>
      </w:pPr>
      <w:rPr>
        <w:rFonts w:ascii="Symbol" w:hAnsi="Symbol" w:hint="default"/>
      </w:rPr>
    </w:lvl>
    <w:lvl w:ilvl="4" w:tplc="10090003" w:tentative="1">
      <w:start w:val="1"/>
      <w:numFmt w:val="bullet"/>
      <w:lvlText w:val="o"/>
      <w:lvlJc w:val="left"/>
      <w:pPr>
        <w:ind w:left="4010" w:hanging="360"/>
      </w:pPr>
      <w:rPr>
        <w:rFonts w:ascii="Courier New" w:hAnsi="Courier New" w:cs="Courier New" w:hint="default"/>
      </w:rPr>
    </w:lvl>
    <w:lvl w:ilvl="5" w:tplc="10090005" w:tentative="1">
      <w:start w:val="1"/>
      <w:numFmt w:val="bullet"/>
      <w:lvlText w:val=""/>
      <w:lvlJc w:val="left"/>
      <w:pPr>
        <w:ind w:left="4730" w:hanging="360"/>
      </w:pPr>
      <w:rPr>
        <w:rFonts w:ascii="Wingdings" w:hAnsi="Wingdings" w:hint="default"/>
      </w:rPr>
    </w:lvl>
    <w:lvl w:ilvl="6" w:tplc="10090001" w:tentative="1">
      <w:start w:val="1"/>
      <w:numFmt w:val="bullet"/>
      <w:lvlText w:val=""/>
      <w:lvlJc w:val="left"/>
      <w:pPr>
        <w:ind w:left="5450" w:hanging="360"/>
      </w:pPr>
      <w:rPr>
        <w:rFonts w:ascii="Symbol" w:hAnsi="Symbol" w:hint="default"/>
      </w:rPr>
    </w:lvl>
    <w:lvl w:ilvl="7" w:tplc="10090003" w:tentative="1">
      <w:start w:val="1"/>
      <w:numFmt w:val="bullet"/>
      <w:lvlText w:val="o"/>
      <w:lvlJc w:val="left"/>
      <w:pPr>
        <w:ind w:left="6170" w:hanging="360"/>
      </w:pPr>
      <w:rPr>
        <w:rFonts w:ascii="Courier New" w:hAnsi="Courier New" w:cs="Courier New" w:hint="default"/>
      </w:rPr>
    </w:lvl>
    <w:lvl w:ilvl="8" w:tplc="10090005" w:tentative="1">
      <w:start w:val="1"/>
      <w:numFmt w:val="bullet"/>
      <w:lvlText w:val=""/>
      <w:lvlJc w:val="left"/>
      <w:pPr>
        <w:ind w:left="6890" w:hanging="360"/>
      </w:pPr>
      <w:rPr>
        <w:rFonts w:ascii="Wingdings" w:hAnsi="Wingdings" w:hint="default"/>
      </w:rPr>
    </w:lvl>
  </w:abstractNum>
  <w:abstractNum w:abstractNumId="10" w15:restartNumberingAfterBreak="0">
    <w:nsid w:val="78AB0015"/>
    <w:multiLevelType w:val="hybridMultilevel"/>
    <w:tmpl w:val="0570D44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8"/>
  </w:num>
  <w:num w:numId="6">
    <w:abstractNumId w:val="0"/>
  </w:num>
  <w:num w:numId="7">
    <w:abstractNumId w:val="3"/>
  </w:num>
  <w:num w:numId="8">
    <w:abstractNumId w:val="5"/>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4B"/>
    <w:rsid w:val="0003234B"/>
    <w:rsid w:val="00051ED0"/>
    <w:rsid w:val="00082D4B"/>
    <w:rsid w:val="000961D4"/>
    <w:rsid w:val="00097ED5"/>
    <w:rsid w:val="000D65E1"/>
    <w:rsid w:val="000E26C1"/>
    <w:rsid w:val="00112FC4"/>
    <w:rsid w:val="00117637"/>
    <w:rsid w:val="001228A2"/>
    <w:rsid w:val="0014338C"/>
    <w:rsid w:val="0015075E"/>
    <w:rsid w:val="00162107"/>
    <w:rsid w:val="00192309"/>
    <w:rsid w:val="001C13A0"/>
    <w:rsid w:val="001E3EA4"/>
    <w:rsid w:val="002674B1"/>
    <w:rsid w:val="0027065C"/>
    <w:rsid w:val="002A7633"/>
    <w:rsid w:val="002E51E7"/>
    <w:rsid w:val="00340E1E"/>
    <w:rsid w:val="003E6BDC"/>
    <w:rsid w:val="003F52B8"/>
    <w:rsid w:val="00447F44"/>
    <w:rsid w:val="00486634"/>
    <w:rsid w:val="004B0FFD"/>
    <w:rsid w:val="004C0283"/>
    <w:rsid w:val="004D2A24"/>
    <w:rsid w:val="00527B80"/>
    <w:rsid w:val="0053299D"/>
    <w:rsid w:val="00535487"/>
    <w:rsid w:val="00544F07"/>
    <w:rsid w:val="00574C36"/>
    <w:rsid w:val="00596857"/>
    <w:rsid w:val="005C39B5"/>
    <w:rsid w:val="005D5F48"/>
    <w:rsid w:val="005D63DE"/>
    <w:rsid w:val="005E71A4"/>
    <w:rsid w:val="00611008"/>
    <w:rsid w:val="00627AED"/>
    <w:rsid w:val="006A010A"/>
    <w:rsid w:val="006C03D8"/>
    <w:rsid w:val="00700E19"/>
    <w:rsid w:val="00703B53"/>
    <w:rsid w:val="00715660"/>
    <w:rsid w:val="00747B84"/>
    <w:rsid w:val="0076426E"/>
    <w:rsid w:val="00772FF3"/>
    <w:rsid w:val="00773424"/>
    <w:rsid w:val="00786934"/>
    <w:rsid w:val="007A43BC"/>
    <w:rsid w:val="007B6A08"/>
    <w:rsid w:val="007E120A"/>
    <w:rsid w:val="00851E83"/>
    <w:rsid w:val="00852E1F"/>
    <w:rsid w:val="00862303"/>
    <w:rsid w:val="00864856"/>
    <w:rsid w:val="008D6DCD"/>
    <w:rsid w:val="008F27FE"/>
    <w:rsid w:val="009005A9"/>
    <w:rsid w:val="009A26C1"/>
    <w:rsid w:val="009C3B78"/>
    <w:rsid w:val="009F0118"/>
    <w:rsid w:val="00A26D04"/>
    <w:rsid w:val="00A35CB5"/>
    <w:rsid w:val="00A97DC3"/>
    <w:rsid w:val="00AC22F4"/>
    <w:rsid w:val="00B16020"/>
    <w:rsid w:val="00B31CB8"/>
    <w:rsid w:val="00B423A2"/>
    <w:rsid w:val="00B97F31"/>
    <w:rsid w:val="00C076C5"/>
    <w:rsid w:val="00C4438F"/>
    <w:rsid w:val="00C553DC"/>
    <w:rsid w:val="00C60BD5"/>
    <w:rsid w:val="00C6561A"/>
    <w:rsid w:val="00C7561C"/>
    <w:rsid w:val="00C768AC"/>
    <w:rsid w:val="00CA1828"/>
    <w:rsid w:val="00CA2420"/>
    <w:rsid w:val="00CB7DFC"/>
    <w:rsid w:val="00CC1865"/>
    <w:rsid w:val="00CF063A"/>
    <w:rsid w:val="00CF4584"/>
    <w:rsid w:val="00D233BB"/>
    <w:rsid w:val="00D25AE4"/>
    <w:rsid w:val="00D279EB"/>
    <w:rsid w:val="00D4681C"/>
    <w:rsid w:val="00D51CB9"/>
    <w:rsid w:val="00D67011"/>
    <w:rsid w:val="00DB3F53"/>
    <w:rsid w:val="00DC19FD"/>
    <w:rsid w:val="00DC6F15"/>
    <w:rsid w:val="00DD1943"/>
    <w:rsid w:val="00DE2855"/>
    <w:rsid w:val="00DE569F"/>
    <w:rsid w:val="00E64CCC"/>
    <w:rsid w:val="00EB592B"/>
    <w:rsid w:val="00ED2E41"/>
    <w:rsid w:val="00EE7C4C"/>
    <w:rsid w:val="00EF4F17"/>
    <w:rsid w:val="00F614B3"/>
    <w:rsid w:val="00F66CED"/>
    <w:rsid w:val="00F9422C"/>
    <w:rsid w:val="00FA5E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17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5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61C"/>
  </w:style>
  <w:style w:type="paragraph" w:styleId="Footer">
    <w:name w:val="footer"/>
    <w:basedOn w:val="Normal"/>
    <w:link w:val="FooterChar"/>
    <w:uiPriority w:val="99"/>
    <w:unhideWhenUsed/>
    <w:rsid w:val="00C75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61C"/>
  </w:style>
  <w:style w:type="character" w:styleId="CommentReference">
    <w:name w:val="annotation reference"/>
    <w:basedOn w:val="DefaultParagraphFont"/>
    <w:uiPriority w:val="99"/>
    <w:semiHidden/>
    <w:unhideWhenUsed/>
    <w:rsid w:val="00C7561C"/>
    <w:rPr>
      <w:sz w:val="16"/>
      <w:szCs w:val="16"/>
    </w:rPr>
  </w:style>
  <w:style w:type="paragraph" w:styleId="CommentText">
    <w:name w:val="annotation text"/>
    <w:basedOn w:val="Normal"/>
    <w:link w:val="CommentTextChar"/>
    <w:uiPriority w:val="99"/>
    <w:unhideWhenUsed/>
    <w:rsid w:val="00C7561C"/>
    <w:pPr>
      <w:spacing w:after="0" w:line="240" w:lineRule="auto"/>
    </w:pPr>
    <w:rPr>
      <w:rFonts w:ascii="Times" w:eastAsia="Times" w:hAnsi="Times" w:cs="Times New Roman"/>
      <w:sz w:val="20"/>
      <w:szCs w:val="20"/>
      <w:lang w:val="en-US"/>
    </w:rPr>
  </w:style>
  <w:style w:type="character" w:customStyle="1" w:styleId="CommentTextChar">
    <w:name w:val="Comment Text Char"/>
    <w:basedOn w:val="DefaultParagraphFont"/>
    <w:link w:val="CommentText"/>
    <w:uiPriority w:val="99"/>
    <w:rsid w:val="00C7561C"/>
    <w:rPr>
      <w:rFonts w:ascii="Times" w:eastAsia="Times"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561C"/>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C7561C"/>
    <w:rPr>
      <w:rFonts w:ascii="Times" w:eastAsia="Times" w:hAnsi="Times" w:cs="Times New Roman"/>
      <w:b/>
      <w:bCs/>
      <w:sz w:val="20"/>
      <w:szCs w:val="20"/>
      <w:lang w:val="en-US"/>
    </w:rPr>
  </w:style>
  <w:style w:type="paragraph" w:styleId="ListParagraph">
    <w:name w:val="List Paragraph"/>
    <w:basedOn w:val="Normal"/>
    <w:uiPriority w:val="34"/>
    <w:qFormat/>
    <w:rsid w:val="00C7561C"/>
    <w:pPr>
      <w:ind w:left="720"/>
      <w:contextualSpacing/>
    </w:pPr>
  </w:style>
  <w:style w:type="paragraph" w:customStyle="1" w:styleId="Default">
    <w:name w:val="Default"/>
    <w:rsid w:val="006C03D8"/>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CF06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4C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574C36"/>
    <w:rPr>
      <w:rFonts w:ascii="Segoe UI" w:hAnsi="Segoe UI" w:cs="Segoe UI" w:hint="default"/>
      <w:sz w:val="18"/>
      <w:szCs w:val="18"/>
    </w:rPr>
  </w:style>
  <w:style w:type="paragraph" w:styleId="BalloonText">
    <w:name w:val="Balloon Text"/>
    <w:basedOn w:val="Normal"/>
    <w:link w:val="BalloonTextChar"/>
    <w:uiPriority w:val="99"/>
    <w:semiHidden/>
    <w:unhideWhenUsed/>
    <w:rsid w:val="00C44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38F"/>
    <w:rPr>
      <w:rFonts w:ascii="Segoe UI" w:hAnsi="Segoe UI" w:cs="Segoe UI"/>
      <w:sz w:val="18"/>
      <w:szCs w:val="18"/>
    </w:rPr>
  </w:style>
  <w:style w:type="paragraph" w:styleId="Revision">
    <w:name w:val="Revision"/>
    <w:hidden/>
    <w:uiPriority w:val="99"/>
    <w:semiHidden/>
    <w:rsid w:val="00117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1302888009">
      <w:bodyDiv w:val="1"/>
      <w:marLeft w:val="0"/>
      <w:marRight w:val="0"/>
      <w:marTop w:val="0"/>
      <w:marBottom w:val="0"/>
      <w:divBdr>
        <w:top w:val="none" w:sz="0" w:space="0" w:color="auto"/>
        <w:left w:val="none" w:sz="0" w:space="0" w:color="auto"/>
        <w:bottom w:val="none" w:sz="0" w:space="0" w:color="auto"/>
        <w:right w:val="none" w:sz="0" w:space="0" w:color="auto"/>
      </w:divBdr>
    </w:div>
    <w:div w:id="13079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2022-06-15T20:44:00Z</dcterms:created>
  <dcterms:modified xsi:type="dcterms:W3CDTF">2022-06-28T19:16:00Z</dcterms:modified>
</cp:coreProperties>
</file>